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999B94" w14:textId="75C4AC2F" w:rsidR="004777DB" w:rsidRDefault="004777DB" w:rsidP="004777DB">
      <w:pPr>
        <w:pStyle w:val="NoSpacing"/>
        <w:spacing w:line="480" w:lineRule="auto"/>
        <w:jc w:val="center"/>
      </w:pPr>
      <w:r>
        <w:t>Angielena Williams</w:t>
      </w:r>
    </w:p>
    <w:p w14:paraId="6E108220" w14:textId="7887E098" w:rsidR="004777DB" w:rsidRDefault="001A5A1D" w:rsidP="004777DB">
      <w:pPr>
        <w:pStyle w:val="NoSpacing"/>
        <w:spacing w:line="480" w:lineRule="auto"/>
        <w:jc w:val="center"/>
      </w:pPr>
      <w:r>
        <w:t>Walden University</w:t>
      </w:r>
    </w:p>
    <w:p w14:paraId="439C9C73" w14:textId="77777777" w:rsidR="004777DB" w:rsidRDefault="004777DB" w:rsidP="004777DB">
      <w:pPr>
        <w:pStyle w:val="NoSpacing"/>
        <w:jc w:val="center"/>
      </w:pPr>
    </w:p>
    <w:p w14:paraId="64EBD8D2" w14:textId="77777777" w:rsidR="004777DB" w:rsidRDefault="004777DB">
      <w:pPr>
        <w:spacing w:after="200" w:line="276" w:lineRule="auto"/>
        <w:rPr>
          <w:rFonts w:ascii="Arial" w:hAnsi="Arial" w:cs="Arial"/>
          <w:b/>
          <w:bCs/>
        </w:rPr>
      </w:pPr>
      <w:r>
        <w:rPr>
          <w:rFonts w:ascii="Arial" w:hAnsi="Arial" w:cs="Arial"/>
          <w:b/>
          <w:bCs/>
        </w:rPr>
        <w:br w:type="page"/>
      </w:r>
    </w:p>
    <w:p w14:paraId="005FC226" w14:textId="7CB2D75E" w:rsidR="00E85C27" w:rsidRDefault="004777DB" w:rsidP="004777DB">
      <w:pPr>
        <w:pStyle w:val="NoSpacing"/>
        <w:jc w:val="center"/>
        <w:rPr>
          <w:b/>
        </w:rPr>
      </w:pPr>
      <w:r w:rsidRPr="004777DB">
        <w:rPr>
          <w:b/>
        </w:rPr>
        <w:lastRenderedPageBreak/>
        <w:t>Lesson Plan</w:t>
      </w:r>
    </w:p>
    <w:p w14:paraId="3EF47CC2" w14:textId="77777777" w:rsidR="004777DB" w:rsidRPr="004777DB" w:rsidRDefault="004777DB" w:rsidP="004777DB">
      <w:pPr>
        <w:pStyle w:val="NoSpacing"/>
        <w:jc w:val="center"/>
        <w:rPr>
          <w:b/>
        </w:rPr>
      </w:pPr>
    </w:p>
    <w:p w14:paraId="7CB7759E" w14:textId="13B2A482" w:rsidR="00C068F5" w:rsidRPr="004777DB" w:rsidRDefault="00723173" w:rsidP="00AD3ED5">
      <w:pPr>
        <w:spacing w:line="480" w:lineRule="auto"/>
        <w:outlineLvl w:val="0"/>
        <w:rPr>
          <w:bCs/>
        </w:rPr>
      </w:pPr>
      <w:r w:rsidRPr="004777DB">
        <w:rPr>
          <w:bCs/>
        </w:rPr>
        <w:t xml:space="preserve">Lesson Title &amp; </w:t>
      </w:r>
      <w:r w:rsidR="00003084" w:rsidRPr="004777DB">
        <w:rPr>
          <w:bCs/>
        </w:rPr>
        <w:t>Subject(s)</w:t>
      </w:r>
      <w:r w:rsidR="00C068F5" w:rsidRPr="004777DB">
        <w:rPr>
          <w:bCs/>
        </w:rPr>
        <w:t>:</w:t>
      </w:r>
      <w:r w:rsidR="00D32821" w:rsidRPr="004777DB">
        <w:rPr>
          <w:bCs/>
        </w:rPr>
        <w:t xml:space="preserve"> My Favorite</w:t>
      </w:r>
      <w:r w:rsidR="00C068F5" w:rsidRPr="004777DB">
        <w:rPr>
          <w:bCs/>
        </w:rPr>
        <w:t xml:space="preserve"> </w:t>
      </w:r>
    </w:p>
    <w:p w14:paraId="12B2EE8F" w14:textId="07A59198" w:rsidR="00003084" w:rsidRPr="004777DB" w:rsidRDefault="00C068F5" w:rsidP="00AD3ED5">
      <w:pPr>
        <w:spacing w:line="480" w:lineRule="auto"/>
        <w:outlineLvl w:val="0"/>
        <w:rPr>
          <w:bCs/>
        </w:rPr>
      </w:pPr>
      <w:r w:rsidRPr="004777DB">
        <w:rPr>
          <w:bCs/>
        </w:rPr>
        <w:t>Topic or Unit of Study</w:t>
      </w:r>
      <w:r w:rsidR="00003084" w:rsidRPr="004777DB">
        <w:rPr>
          <w:bCs/>
        </w:rPr>
        <w:t>:</w:t>
      </w:r>
      <w:r w:rsidR="00ED0478" w:rsidRPr="004777DB">
        <w:rPr>
          <w:bCs/>
        </w:rPr>
        <w:t xml:space="preserve"> Social Studies</w:t>
      </w:r>
    </w:p>
    <w:p w14:paraId="62681916" w14:textId="46B55147" w:rsidR="00BE748D" w:rsidRPr="004777DB" w:rsidRDefault="00327B78" w:rsidP="00AD3ED5">
      <w:pPr>
        <w:spacing w:line="480" w:lineRule="auto"/>
        <w:outlineLvl w:val="0"/>
        <w:rPr>
          <w:bCs/>
        </w:rPr>
      </w:pPr>
      <w:r w:rsidRPr="004777DB">
        <w:rPr>
          <w:bCs/>
        </w:rPr>
        <w:t>Grade/</w:t>
      </w:r>
      <w:r w:rsidR="00090F37" w:rsidRPr="004777DB">
        <w:rPr>
          <w:bCs/>
        </w:rPr>
        <w:t>L</w:t>
      </w:r>
      <w:r w:rsidRPr="004777DB">
        <w:rPr>
          <w:bCs/>
        </w:rPr>
        <w:t>evel:</w:t>
      </w:r>
      <w:r w:rsidR="00ED0478" w:rsidRPr="004777DB">
        <w:rPr>
          <w:bCs/>
        </w:rPr>
        <w:t xml:space="preserve"> Pre-K to 2</w:t>
      </w:r>
      <w:r w:rsidR="00ED0478" w:rsidRPr="004777DB">
        <w:rPr>
          <w:bCs/>
          <w:vertAlign w:val="superscript"/>
        </w:rPr>
        <w:t>nd</w:t>
      </w:r>
      <w:r w:rsidR="00ED0478" w:rsidRPr="004777DB">
        <w:rPr>
          <w:bCs/>
        </w:rPr>
        <w:t xml:space="preserve"> Grade</w:t>
      </w:r>
    </w:p>
    <w:p w14:paraId="1CCF7700" w14:textId="2CA8EFF2" w:rsidR="00D200EE" w:rsidRPr="004777DB" w:rsidRDefault="00BE748D" w:rsidP="00AD3ED5">
      <w:pPr>
        <w:spacing w:line="480" w:lineRule="auto"/>
        <w:outlineLvl w:val="0"/>
        <w:rPr>
          <w:bCs/>
        </w:rPr>
      </w:pPr>
      <w:r w:rsidRPr="004777DB">
        <w:rPr>
          <w:bCs/>
        </w:rPr>
        <w:t>Instructional Setting</w:t>
      </w:r>
      <w:r w:rsidR="008864CD" w:rsidRPr="004777DB">
        <w:rPr>
          <w:bCs/>
        </w:rPr>
        <w:t>:</w:t>
      </w:r>
    </w:p>
    <w:p w14:paraId="5E14EEC6" w14:textId="25F6B481" w:rsidR="00ED0478" w:rsidRPr="004777DB" w:rsidRDefault="00ED0478" w:rsidP="00AD3ED5">
      <w:pPr>
        <w:spacing w:line="480" w:lineRule="auto"/>
        <w:rPr>
          <w:bCs/>
        </w:rPr>
      </w:pPr>
      <w:r w:rsidRPr="004777DB">
        <w:rPr>
          <w:bCs/>
        </w:rPr>
        <w:t>The instructional setting will take place in the Pre-K classroom with 16</w:t>
      </w:r>
      <w:r w:rsidR="001A5A1D">
        <w:rPr>
          <w:bCs/>
        </w:rPr>
        <w:t>-24</w:t>
      </w:r>
      <w:r w:rsidRPr="004777DB">
        <w:rPr>
          <w:bCs/>
        </w:rPr>
        <w:t xml:space="preserve"> students. We will begin with the transition into the activity on the large whole group carpet (10 minutes), then separate into centers with one designated group of four to participate in the activity at the small group table. Using a timer set for 15 minutes per rotation, the students will rotate centers until all students have had the opportunity to participate in this small group activity. </w:t>
      </w:r>
    </w:p>
    <w:p w14:paraId="64190F79" w14:textId="77777777" w:rsidR="00ED0478" w:rsidRPr="004777DB" w:rsidRDefault="00ED0478" w:rsidP="00AD3ED5">
      <w:pPr>
        <w:spacing w:line="480" w:lineRule="auto"/>
        <w:rPr>
          <w:bCs/>
        </w:rPr>
      </w:pPr>
    </w:p>
    <w:tbl>
      <w:tblPr>
        <w:tblStyle w:val="TableGrid"/>
        <w:tblW w:w="0" w:type="auto"/>
        <w:tblInd w:w="0" w:type="dxa"/>
        <w:tblLook w:val="01E0" w:firstRow="1" w:lastRow="1" w:firstColumn="1" w:lastColumn="1" w:noHBand="0" w:noVBand="0"/>
      </w:tblPr>
      <w:tblGrid>
        <w:gridCol w:w="8856"/>
      </w:tblGrid>
      <w:tr w:rsidR="00D200EE" w:rsidRPr="004777DB" w14:paraId="5AA474CB" w14:textId="77777777">
        <w:tc>
          <w:tcPr>
            <w:tcW w:w="8856" w:type="dxa"/>
          </w:tcPr>
          <w:p w14:paraId="3073843A" w14:textId="77777777" w:rsidR="00D200EE" w:rsidRPr="004777DB" w:rsidRDefault="00D200EE" w:rsidP="00AD3ED5">
            <w:pPr>
              <w:spacing w:line="480" w:lineRule="auto"/>
              <w:rPr>
                <w:bCs/>
              </w:rPr>
            </w:pPr>
            <w:r w:rsidRPr="004777DB">
              <w:rPr>
                <w:bCs/>
              </w:rPr>
              <w:t>STANDARDS AND OBJECTIVES</w:t>
            </w:r>
          </w:p>
        </w:tc>
      </w:tr>
    </w:tbl>
    <w:p w14:paraId="722173C6" w14:textId="77777777" w:rsidR="00003084" w:rsidRPr="004777DB" w:rsidRDefault="00003084" w:rsidP="00AD3ED5">
      <w:pPr>
        <w:spacing w:line="480" w:lineRule="auto"/>
        <w:rPr>
          <w:bCs/>
        </w:rPr>
      </w:pPr>
    </w:p>
    <w:p w14:paraId="08635F94" w14:textId="77777777" w:rsidR="00003084" w:rsidRPr="004777DB" w:rsidRDefault="00E85C27" w:rsidP="00AD3ED5">
      <w:pPr>
        <w:spacing w:line="480" w:lineRule="auto"/>
        <w:outlineLvl w:val="0"/>
        <w:rPr>
          <w:bCs/>
        </w:rPr>
      </w:pPr>
      <w:r w:rsidRPr="004777DB">
        <w:rPr>
          <w:bCs/>
        </w:rPr>
        <w:t xml:space="preserve">Your State </w:t>
      </w:r>
      <w:r w:rsidR="00003084" w:rsidRPr="004777DB">
        <w:rPr>
          <w:bCs/>
        </w:rPr>
        <w:t>Core Curriculum</w:t>
      </w:r>
      <w:r w:rsidRPr="004777DB">
        <w:rPr>
          <w:bCs/>
        </w:rPr>
        <w:t>/Student Achievement</w:t>
      </w:r>
      <w:r w:rsidR="00003084" w:rsidRPr="004777DB">
        <w:rPr>
          <w:bCs/>
        </w:rPr>
        <w:t xml:space="preserve"> Standard</w:t>
      </w:r>
      <w:r w:rsidR="00D200EE" w:rsidRPr="004777DB">
        <w:rPr>
          <w:bCs/>
        </w:rPr>
        <w:t>(s)</w:t>
      </w:r>
      <w:r w:rsidR="00003084" w:rsidRPr="004777DB">
        <w:rPr>
          <w:bCs/>
        </w:rPr>
        <w:t>:</w:t>
      </w:r>
    </w:p>
    <w:p w14:paraId="7A83D6D8" w14:textId="77777777" w:rsidR="00ED0478" w:rsidRPr="004777DB" w:rsidRDefault="00ED0478" w:rsidP="00AD3ED5">
      <w:pPr>
        <w:spacing w:line="480" w:lineRule="auto"/>
        <w:outlineLvl w:val="0"/>
        <w:rPr>
          <w:bCs/>
        </w:rPr>
      </w:pPr>
      <w:r w:rsidRPr="004777DB">
        <w:rPr>
          <w:bCs/>
        </w:rPr>
        <w:t>APL3.1-Demonstrate development of sustained attention and persistence</w:t>
      </w:r>
    </w:p>
    <w:p w14:paraId="2ED61A20" w14:textId="77777777" w:rsidR="00ED0478" w:rsidRPr="004777DB" w:rsidRDefault="00ED0478" w:rsidP="00AD3ED5">
      <w:pPr>
        <w:spacing w:line="480" w:lineRule="auto"/>
        <w:outlineLvl w:val="0"/>
        <w:rPr>
          <w:bCs/>
        </w:rPr>
      </w:pPr>
      <w:r w:rsidRPr="004777DB">
        <w:rPr>
          <w:bCs/>
        </w:rPr>
        <w:t>CA3.2-Demonstrate creative expression through visual art production</w:t>
      </w:r>
    </w:p>
    <w:p w14:paraId="66B508A0" w14:textId="77777777" w:rsidR="00ED0478" w:rsidRPr="004777DB" w:rsidRDefault="00ED0478" w:rsidP="00AD3ED5">
      <w:pPr>
        <w:spacing w:line="480" w:lineRule="auto"/>
        <w:outlineLvl w:val="0"/>
        <w:rPr>
          <w:bCs/>
        </w:rPr>
      </w:pPr>
      <w:r w:rsidRPr="004777DB">
        <w:rPr>
          <w:bCs/>
        </w:rPr>
        <w:t>M3.1-Demonstrate understanding of classifying</w:t>
      </w:r>
    </w:p>
    <w:p w14:paraId="4A18DB82" w14:textId="77777777" w:rsidR="00ED0478" w:rsidRPr="004777DB" w:rsidRDefault="00ED0478" w:rsidP="00AD3ED5">
      <w:pPr>
        <w:spacing w:line="480" w:lineRule="auto"/>
        <w:outlineLvl w:val="0"/>
        <w:rPr>
          <w:bCs/>
        </w:rPr>
      </w:pPr>
      <w:r w:rsidRPr="004777DB">
        <w:rPr>
          <w:bCs/>
        </w:rPr>
        <w:t>SE4.1-Demonstrate relationship skills</w:t>
      </w:r>
    </w:p>
    <w:p w14:paraId="36A9EDF5" w14:textId="77777777" w:rsidR="00ED0478" w:rsidRPr="004777DB" w:rsidRDefault="00ED0478" w:rsidP="00AD3ED5">
      <w:pPr>
        <w:spacing w:line="480" w:lineRule="auto"/>
        <w:outlineLvl w:val="0"/>
        <w:rPr>
          <w:bCs/>
        </w:rPr>
      </w:pPr>
      <w:r w:rsidRPr="004777DB">
        <w:rPr>
          <w:bCs/>
        </w:rPr>
        <w:t>SS1.1-Demonstrate</w:t>
      </w:r>
      <w:r w:rsidR="00651E21" w:rsidRPr="004777DB">
        <w:rPr>
          <w:bCs/>
        </w:rPr>
        <w:t xml:space="preserve"> development of self</w:t>
      </w:r>
    </w:p>
    <w:p w14:paraId="301AA0C7" w14:textId="77777777" w:rsidR="00651E21" w:rsidRPr="004777DB" w:rsidRDefault="00651E21" w:rsidP="00AD3ED5">
      <w:pPr>
        <w:spacing w:line="480" w:lineRule="auto"/>
        <w:outlineLvl w:val="0"/>
        <w:rPr>
          <w:bCs/>
        </w:rPr>
      </w:pPr>
    </w:p>
    <w:p w14:paraId="5DFC6F7D" w14:textId="77777777" w:rsidR="00AD3ED5" w:rsidRPr="004777DB" w:rsidRDefault="00AD3ED5" w:rsidP="00AD3ED5">
      <w:pPr>
        <w:spacing w:line="480" w:lineRule="auto"/>
        <w:outlineLvl w:val="0"/>
        <w:rPr>
          <w:b/>
          <w:bCs/>
        </w:rPr>
      </w:pPr>
    </w:p>
    <w:p w14:paraId="4D724EBE" w14:textId="77777777" w:rsidR="00AD3ED5" w:rsidRPr="004777DB" w:rsidRDefault="00AD3ED5" w:rsidP="00AD3ED5">
      <w:pPr>
        <w:spacing w:line="480" w:lineRule="auto"/>
        <w:outlineLvl w:val="0"/>
        <w:rPr>
          <w:b/>
          <w:bCs/>
        </w:rPr>
      </w:pPr>
    </w:p>
    <w:p w14:paraId="2D9F9D62" w14:textId="77777777" w:rsidR="004777DB" w:rsidRDefault="004777DB" w:rsidP="00AD3ED5">
      <w:pPr>
        <w:spacing w:line="480" w:lineRule="auto"/>
        <w:outlineLvl w:val="0"/>
        <w:rPr>
          <w:b/>
          <w:bCs/>
        </w:rPr>
      </w:pPr>
    </w:p>
    <w:p w14:paraId="0896C4CB" w14:textId="5572BBE8" w:rsidR="00003084" w:rsidRPr="004777DB" w:rsidRDefault="00003084" w:rsidP="00AD3ED5">
      <w:pPr>
        <w:spacing w:line="480" w:lineRule="auto"/>
        <w:outlineLvl w:val="0"/>
        <w:rPr>
          <w:bCs/>
        </w:rPr>
      </w:pPr>
      <w:r w:rsidRPr="004777DB">
        <w:rPr>
          <w:bCs/>
        </w:rPr>
        <w:lastRenderedPageBreak/>
        <w:t xml:space="preserve">Lesson </w:t>
      </w:r>
      <w:r w:rsidR="00090F37" w:rsidRPr="004777DB">
        <w:rPr>
          <w:bCs/>
        </w:rPr>
        <w:t>O</w:t>
      </w:r>
      <w:r w:rsidRPr="004777DB">
        <w:rPr>
          <w:bCs/>
        </w:rPr>
        <w:t>bjective</w:t>
      </w:r>
      <w:r w:rsidR="00D200EE" w:rsidRPr="004777DB">
        <w:rPr>
          <w:bCs/>
        </w:rPr>
        <w:t>(s)</w:t>
      </w:r>
      <w:r w:rsidRPr="004777DB">
        <w:rPr>
          <w:bCs/>
        </w:rPr>
        <w:t>:</w:t>
      </w:r>
    </w:p>
    <w:p w14:paraId="29596449" w14:textId="77777777" w:rsidR="00327B78" w:rsidRPr="004777DB" w:rsidRDefault="00651E21" w:rsidP="00AD3ED5">
      <w:pPr>
        <w:spacing w:line="480" w:lineRule="auto"/>
        <w:rPr>
          <w:iCs/>
        </w:rPr>
      </w:pPr>
      <w:r w:rsidRPr="004777DB">
        <w:rPr>
          <w:iCs/>
        </w:rPr>
        <w:t>By the end of this small group activity, students will be able to (1) examine how they are alike/different in what they like and do, (2) create a visual representation of their likes, (3) share with the members of their group, and (4) graph their likes/differences with little to no teacher assistance.</w:t>
      </w:r>
    </w:p>
    <w:p w14:paraId="65691464" w14:textId="77777777" w:rsidR="00651E21" w:rsidRPr="004777DB" w:rsidRDefault="00651E21" w:rsidP="00AD3ED5">
      <w:pPr>
        <w:spacing w:line="480" w:lineRule="auto"/>
        <w:rPr>
          <w:iCs/>
        </w:rPr>
      </w:pPr>
    </w:p>
    <w:tbl>
      <w:tblPr>
        <w:tblStyle w:val="TableGrid"/>
        <w:tblW w:w="0" w:type="auto"/>
        <w:tblInd w:w="0" w:type="dxa"/>
        <w:tblLook w:val="01E0" w:firstRow="1" w:lastRow="1" w:firstColumn="1" w:lastColumn="1" w:noHBand="0" w:noVBand="0"/>
      </w:tblPr>
      <w:tblGrid>
        <w:gridCol w:w="8856"/>
      </w:tblGrid>
      <w:tr w:rsidR="00003084" w:rsidRPr="004777DB" w14:paraId="38D64BA7" w14:textId="77777777">
        <w:tc>
          <w:tcPr>
            <w:tcW w:w="8856" w:type="dxa"/>
          </w:tcPr>
          <w:p w14:paraId="0B40324C" w14:textId="77777777" w:rsidR="00003084" w:rsidRPr="004777DB" w:rsidRDefault="00003084" w:rsidP="00AD3ED5">
            <w:pPr>
              <w:spacing w:line="480" w:lineRule="auto"/>
              <w:rPr>
                <w:bCs/>
              </w:rPr>
            </w:pPr>
            <w:r w:rsidRPr="004777DB">
              <w:rPr>
                <w:bCs/>
              </w:rPr>
              <w:t>MATERIALS AND RESOURCES</w:t>
            </w:r>
          </w:p>
        </w:tc>
      </w:tr>
    </w:tbl>
    <w:p w14:paraId="1021086F" w14:textId="77777777" w:rsidR="00003084" w:rsidRPr="004777DB" w:rsidRDefault="00003084" w:rsidP="00AD3ED5">
      <w:pPr>
        <w:spacing w:line="480" w:lineRule="auto"/>
        <w:rPr>
          <w:bCs/>
        </w:rPr>
      </w:pPr>
    </w:p>
    <w:p w14:paraId="5E4D37BB" w14:textId="034CD68F" w:rsidR="00003084" w:rsidRPr="004777DB" w:rsidRDefault="00003084" w:rsidP="00AD3ED5">
      <w:pPr>
        <w:spacing w:line="480" w:lineRule="auto"/>
        <w:outlineLvl w:val="0"/>
        <w:rPr>
          <w:bCs/>
        </w:rPr>
      </w:pPr>
      <w:r w:rsidRPr="004777DB">
        <w:rPr>
          <w:bCs/>
        </w:rPr>
        <w:t>Instructional Materials:</w:t>
      </w:r>
    </w:p>
    <w:p w14:paraId="535FDD9E" w14:textId="384AA146" w:rsidR="00BB760F" w:rsidRPr="004777DB" w:rsidRDefault="00D642DD" w:rsidP="00AD3ED5">
      <w:pPr>
        <w:spacing w:line="480" w:lineRule="auto"/>
        <w:rPr>
          <w:iCs/>
        </w:rPr>
      </w:pPr>
      <w:r w:rsidRPr="004777DB">
        <w:rPr>
          <w:iCs/>
        </w:rPr>
        <w:t>Pictures of children from different cultures participating in various activities</w:t>
      </w:r>
    </w:p>
    <w:p w14:paraId="2219CB48" w14:textId="66D45BF0" w:rsidR="00D642DD" w:rsidRPr="004777DB" w:rsidRDefault="00D642DD" w:rsidP="00AD3ED5">
      <w:pPr>
        <w:spacing w:line="480" w:lineRule="auto"/>
        <w:rPr>
          <w:iCs/>
        </w:rPr>
      </w:pPr>
      <w:r w:rsidRPr="004777DB">
        <w:rPr>
          <w:iCs/>
        </w:rPr>
        <w:t>White copy paper</w:t>
      </w:r>
    </w:p>
    <w:p w14:paraId="7BD7E80A" w14:textId="37B93122" w:rsidR="00D642DD" w:rsidRPr="004777DB" w:rsidRDefault="00D642DD" w:rsidP="00AD3ED5">
      <w:pPr>
        <w:spacing w:line="480" w:lineRule="auto"/>
        <w:rPr>
          <w:iCs/>
        </w:rPr>
      </w:pPr>
      <w:r w:rsidRPr="004777DB">
        <w:rPr>
          <w:iCs/>
        </w:rPr>
        <w:t>Crayons</w:t>
      </w:r>
    </w:p>
    <w:p w14:paraId="569EA45D" w14:textId="3B93AD5B" w:rsidR="00D642DD" w:rsidRPr="004777DB" w:rsidRDefault="00D642DD" w:rsidP="00AD3ED5">
      <w:pPr>
        <w:spacing w:line="480" w:lineRule="auto"/>
        <w:rPr>
          <w:iCs/>
        </w:rPr>
      </w:pPr>
      <w:r w:rsidRPr="004777DB">
        <w:rPr>
          <w:iCs/>
        </w:rPr>
        <w:t>Markers</w:t>
      </w:r>
    </w:p>
    <w:p w14:paraId="2B6E5B4B" w14:textId="4F325836" w:rsidR="00D642DD" w:rsidRPr="004777DB" w:rsidRDefault="00D642DD" w:rsidP="00AD3ED5">
      <w:pPr>
        <w:spacing w:line="480" w:lineRule="auto"/>
        <w:rPr>
          <w:iCs/>
        </w:rPr>
      </w:pPr>
      <w:r w:rsidRPr="004777DB">
        <w:rPr>
          <w:iCs/>
        </w:rPr>
        <w:t>Scissors</w:t>
      </w:r>
    </w:p>
    <w:p w14:paraId="596EE09D" w14:textId="1FDF2B5D" w:rsidR="00D642DD" w:rsidRPr="004777DB" w:rsidRDefault="00D642DD" w:rsidP="00AD3ED5">
      <w:pPr>
        <w:spacing w:line="480" w:lineRule="auto"/>
        <w:rPr>
          <w:iCs/>
        </w:rPr>
      </w:pPr>
      <w:r w:rsidRPr="004777DB">
        <w:rPr>
          <w:iCs/>
        </w:rPr>
        <w:t>Glue</w:t>
      </w:r>
    </w:p>
    <w:p w14:paraId="4F8F5272" w14:textId="6B530782" w:rsidR="00D642DD" w:rsidRPr="004777DB" w:rsidRDefault="00D642DD" w:rsidP="00AD3ED5">
      <w:pPr>
        <w:spacing w:line="480" w:lineRule="auto"/>
        <w:rPr>
          <w:iCs/>
        </w:rPr>
      </w:pPr>
      <w:r w:rsidRPr="004777DB">
        <w:rPr>
          <w:iCs/>
        </w:rPr>
        <w:t>Dry erase board</w:t>
      </w:r>
    </w:p>
    <w:p w14:paraId="6B5408AD" w14:textId="31CEE795" w:rsidR="00D642DD" w:rsidRPr="004777DB" w:rsidRDefault="00D642DD" w:rsidP="00AD3ED5">
      <w:pPr>
        <w:spacing w:line="480" w:lineRule="auto"/>
        <w:rPr>
          <w:iCs/>
        </w:rPr>
      </w:pPr>
      <w:r w:rsidRPr="004777DB">
        <w:rPr>
          <w:iCs/>
        </w:rPr>
        <w:t>Dry erase markers</w:t>
      </w:r>
    </w:p>
    <w:p w14:paraId="699707BB" w14:textId="67F46582" w:rsidR="00D642DD" w:rsidRPr="004777DB" w:rsidRDefault="00D642DD" w:rsidP="00AD3ED5">
      <w:pPr>
        <w:spacing w:line="480" w:lineRule="auto"/>
        <w:rPr>
          <w:iCs/>
        </w:rPr>
      </w:pPr>
      <w:r w:rsidRPr="004777DB">
        <w:rPr>
          <w:iCs/>
        </w:rPr>
        <w:t>Eraser</w:t>
      </w:r>
    </w:p>
    <w:p w14:paraId="25E722C4" w14:textId="1525D452" w:rsidR="00D642DD" w:rsidRPr="004777DB" w:rsidRDefault="00D642DD" w:rsidP="00AD3ED5">
      <w:pPr>
        <w:spacing w:line="480" w:lineRule="auto"/>
        <w:rPr>
          <w:iCs/>
        </w:rPr>
      </w:pPr>
      <w:r w:rsidRPr="004777DB">
        <w:rPr>
          <w:iCs/>
        </w:rPr>
        <w:t>CD Player</w:t>
      </w:r>
    </w:p>
    <w:p w14:paraId="674EFC3E" w14:textId="6D247710" w:rsidR="00D642DD" w:rsidRPr="004777DB" w:rsidRDefault="00DA78B8" w:rsidP="00AD3ED5">
      <w:pPr>
        <w:spacing w:line="480" w:lineRule="auto"/>
        <w:rPr>
          <w:iCs/>
        </w:rPr>
      </w:pPr>
      <w:r w:rsidRPr="004777DB">
        <w:rPr>
          <w:iCs/>
        </w:rPr>
        <w:t xml:space="preserve">Ella Jenkins CD “I Know the Colors of </w:t>
      </w:r>
      <w:r w:rsidR="00D642DD" w:rsidRPr="004777DB">
        <w:rPr>
          <w:iCs/>
        </w:rPr>
        <w:t>the Rainbow</w:t>
      </w:r>
    </w:p>
    <w:p w14:paraId="1FC5EAB0" w14:textId="77777777" w:rsidR="00E85C27" w:rsidRPr="004777DB" w:rsidRDefault="00E85C27" w:rsidP="00AD3ED5">
      <w:pPr>
        <w:spacing w:line="480" w:lineRule="auto"/>
        <w:rPr>
          <w:i/>
          <w:iCs/>
        </w:rPr>
      </w:pPr>
    </w:p>
    <w:p w14:paraId="06C9382F" w14:textId="77777777" w:rsidR="00003084" w:rsidRPr="004777DB" w:rsidRDefault="00003084" w:rsidP="00AD3ED5">
      <w:pPr>
        <w:spacing w:line="480" w:lineRule="auto"/>
        <w:outlineLvl w:val="0"/>
        <w:rPr>
          <w:bCs/>
        </w:rPr>
      </w:pPr>
      <w:r w:rsidRPr="004777DB">
        <w:rPr>
          <w:bCs/>
        </w:rPr>
        <w:t>Resources:</w:t>
      </w:r>
    </w:p>
    <w:p w14:paraId="271DD177" w14:textId="35EAAFF9" w:rsidR="00DA78B8" w:rsidRPr="004777DB" w:rsidRDefault="00DA78B8" w:rsidP="00AD3ED5">
      <w:pPr>
        <w:spacing w:line="480" w:lineRule="auto"/>
        <w:rPr>
          <w:iCs/>
        </w:rPr>
      </w:pPr>
      <w:r w:rsidRPr="004777DB">
        <w:rPr>
          <w:iCs/>
        </w:rPr>
        <w:t>N/A</w:t>
      </w:r>
    </w:p>
    <w:p w14:paraId="076DADB7" w14:textId="77777777" w:rsidR="00AD3ED5" w:rsidRPr="004777DB" w:rsidRDefault="00AD3ED5" w:rsidP="00AD3ED5">
      <w:pPr>
        <w:spacing w:line="480" w:lineRule="auto"/>
        <w:rPr>
          <w:iCs/>
        </w:rPr>
      </w:pPr>
    </w:p>
    <w:tbl>
      <w:tblPr>
        <w:tblStyle w:val="TableGrid"/>
        <w:tblW w:w="0" w:type="auto"/>
        <w:tblInd w:w="0" w:type="dxa"/>
        <w:tblLook w:val="01E0" w:firstRow="1" w:lastRow="1" w:firstColumn="1" w:lastColumn="1" w:noHBand="0" w:noVBand="0"/>
      </w:tblPr>
      <w:tblGrid>
        <w:gridCol w:w="8856"/>
      </w:tblGrid>
      <w:tr w:rsidR="00003084" w:rsidRPr="004777DB" w14:paraId="67E5AB52" w14:textId="77777777">
        <w:tc>
          <w:tcPr>
            <w:tcW w:w="8856" w:type="dxa"/>
          </w:tcPr>
          <w:p w14:paraId="2984D4D5" w14:textId="77777777" w:rsidR="00003084" w:rsidRPr="004777DB" w:rsidRDefault="00BE748D" w:rsidP="00AD3ED5">
            <w:pPr>
              <w:spacing w:line="480" w:lineRule="auto"/>
              <w:rPr>
                <w:bCs/>
              </w:rPr>
            </w:pPr>
            <w:r w:rsidRPr="004777DB">
              <w:rPr>
                <w:bCs/>
              </w:rPr>
              <w:t>INSTRUCTIONAL PLAN</w:t>
            </w:r>
          </w:p>
        </w:tc>
      </w:tr>
    </w:tbl>
    <w:p w14:paraId="70EA4E9D" w14:textId="77777777" w:rsidR="00003084" w:rsidRPr="004777DB" w:rsidRDefault="00003084" w:rsidP="00AD3ED5">
      <w:pPr>
        <w:spacing w:line="480" w:lineRule="auto"/>
        <w:rPr>
          <w:bCs/>
        </w:rPr>
      </w:pPr>
      <w:r w:rsidRPr="004777DB">
        <w:rPr>
          <w:bCs/>
        </w:rPr>
        <w:t xml:space="preserve"> </w:t>
      </w:r>
    </w:p>
    <w:p w14:paraId="67D6D777" w14:textId="77777777" w:rsidR="00003084" w:rsidRPr="004777DB" w:rsidRDefault="00D200EE" w:rsidP="00AD3ED5">
      <w:pPr>
        <w:spacing w:line="480" w:lineRule="auto"/>
        <w:rPr>
          <w:bCs/>
        </w:rPr>
      </w:pPr>
      <w:r w:rsidRPr="004777DB">
        <w:rPr>
          <w:bCs/>
        </w:rPr>
        <w:t>Sequence of I</w:t>
      </w:r>
      <w:r w:rsidR="00003084" w:rsidRPr="004777DB">
        <w:rPr>
          <w:bCs/>
        </w:rPr>
        <w:t>nstructional Procedures/Activities/Events (</w:t>
      </w:r>
      <w:r w:rsidR="00BD1F6A" w:rsidRPr="004777DB">
        <w:rPr>
          <w:bCs/>
        </w:rPr>
        <w:t xml:space="preserve">provide description and </w:t>
      </w:r>
      <w:r w:rsidR="00003084" w:rsidRPr="004777DB">
        <w:rPr>
          <w:bCs/>
        </w:rPr>
        <w:t>indicate approximate time for each):</w:t>
      </w:r>
    </w:p>
    <w:p w14:paraId="3814E8F1" w14:textId="77777777" w:rsidR="00F11A21" w:rsidRPr="004777DB" w:rsidRDefault="00F11A21" w:rsidP="00AD3ED5">
      <w:pPr>
        <w:spacing w:line="480" w:lineRule="auto"/>
        <w:rPr>
          <w:bCs/>
        </w:rPr>
      </w:pPr>
    </w:p>
    <w:p w14:paraId="153930EE" w14:textId="77777777" w:rsidR="00003084" w:rsidRPr="004777DB" w:rsidRDefault="00090F37" w:rsidP="00AD3ED5">
      <w:pPr>
        <w:numPr>
          <w:ilvl w:val="0"/>
          <w:numId w:val="4"/>
        </w:numPr>
        <w:spacing w:line="480" w:lineRule="auto"/>
        <w:rPr>
          <w:bCs/>
        </w:rPr>
      </w:pPr>
      <w:r w:rsidRPr="004777DB">
        <w:rPr>
          <w:bCs/>
        </w:rPr>
        <w:t>S</w:t>
      </w:r>
      <w:r w:rsidR="00BD1F6A" w:rsidRPr="004777DB">
        <w:rPr>
          <w:bCs/>
        </w:rPr>
        <w:t xml:space="preserve">tudent </w:t>
      </w:r>
      <w:r w:rsidRPr="004777DB">
        <w:rPr>
          <w:bCs/>
        </w:rPr>
        <w:t>P</w:t>
      </w:r>
      <w:r w:rsidR="00BD1F6A" w:rsidRPr="004777DB">
        <w:rPr>
          <w:bCs/>
        </w:rPr>
        <w:t xml:space="preserve">rerequisite </w:t>
      </w:r>
      <w:r w:rsidRPr="004777DB">
        <w:rPr>
          <w:bCs/>
        </w:rPr>
        <w:t>S</w:t>
      </w:r>
      <w:r w:rsidR="00BD1F6A" w:rsidRPr="004777DB">
        <w:rPr>
          <w:bCs/>
        </w:rPr>
        <w:t>kills</w:t>
      </w:r>
      <w:r w:rsidR="000E64C3" w:rsidRPr="004777DB">
        <w:rPr>
          <w:bCs/>
        </w:rPr>
        <w:t>/Connections to Previous Learning</w:t>
      </w:r>
      <w:r w:rsidR="008864CD" w:rsidRPr="004777DB">
        <w:rPr>
          <w:bCs/>
        </w:rPr>
        <w:t>:</w:t>
      </w:r>
    </w:p>
    <w:p w14:paraId="601A517D" w14:textId="4EBB2AE7" w:rsidR="008864CD" w:rsidRPr="004777DB" w:rsidRDefault="008864CD" w:rsidP="00AD3ED5">
      <w:pPr>
        <w:spacing w:line="480" w:lineRule="auto"/>
        <w:ind w:left="720"/>
        <w:rPr>
          <w:i/>
          <w:iCs/>
        </w:rPr>
      </w:pPr>
    </w:p>
    <w:p w14:paraId="7D69CF2F" w14:textId="25A6E87E" w:rsidR="007F7F6A" w:rsidRPr="004777DB" w:rsidRDefault="007F7F6A" w:rsidP="00AD3ED5">
      <w:pPr>
        <w:spacing w:line="480" w:lineRule="auto"/>
        <w:ind w:left="720"/>
        <w:rPr>
          <w:iCs/>
        </w:rPr>
      </w:pPr>
      <w:r w:rsidRPr="004777DB">
        <w:rPr>
          <w:iCs/>
        </w:rPr>
        <w:t>The students will need to use their ability to visually discriminate like and unlike characteristics amongst the pictures that they see and their peers to classify and graph what they see.</w:t>
      </w:r>
    </w:p>
    <w:p w14:paraId="6CB5216B" w14:textId="77777777" w:rsidR="00BD1F6A" w:rsidRPr="004777DB" w:rsidRDefault="00BD1F6A" w:rsidP="00AD3ED5">
      <w:pPr>
        <w:numPr>
          <w:ilvl w:val="0"/>
          <w:numId w:val="4"/>
        </w:numPr>
        <w:spacing w:line="480" w:lineRule="auto"/>
        <w:rPr>
          <w:bCs/>
        </w:rPr>
      </w:pPr>
      <w:r w:rsidRPr="004777DB">
        <w:rPr>
          <w:bCs/>
        </w:rPr>
        <w:t xml:space="preserve">Presentation </w:t>
      </w:r>
      <w:r w:rsidR="000E64C3" w:rsidRPr="004777DB">
        <w:rPr>
          <w:bCs/>
        </w:rPr>
        <w:t>Procedures for</w:t>
      </w:r>
      <w:r w:rsidRPr="004777DB">
        <w:rPr>
          <w:bCs/>
        </w:rPr>
        <w:t xml:space="preserve"> </w:t>
      </w:r>
      <w:r w:rsidR="00090F37" w:rsidRPr="004777DB">
        <w:rPr>
          <w:bCs/>
        </w:rPr>
        <w:t>N</w:t>
      </w:r>
      <w:r w:rsidRPr="004777DB">
        <w:rPr>
          <w:bCs/>
        </w:rPr>
        <w:t xml:space="preserve">ew </w:t>
      </w:r>
      <w:r w:rsidR="00090F37" w:rsidRPr="004777DB">
        <w:rPr>
          <w:bCs/>
        </w:rPr>
        <w:t>I</w:t>
      </w:r>
      <w:r w:rsidRPr="004777DB">
        <w:rPr>
          <w:bCs/>
        </w:rPr>
        <w:t xml:space="preserve">nformation </w:t>
      </w:r>
      <w:r w:rsidR="002B0BD1" w:rsidRPr="004777DB">
        <w:rPr>
          <w:bCs/>
          <w:i/>
          <w:u w:val="single"/>
        </w:rPr>
        <w:t>and/or</w:t>
      </w:r>
      <w:r w:rsidRPr="004777DB">
        <w:rPr>
          <w:bCs/>
        </w:rPr>
        <w:t xml:space="preserve"> </w:t>
      </w:r>
      <w:r w:rsidR="00090F37" w:rsidRPr="004777DB">
        <w:rPr>
          <w:bCs/>
        </w:rPr>
        <w:t>M</w:t>
      </w:r>
      <w:r w:rsidRPr="004777DB">
        <w:rPr>
          <w:bCs/>
        </w:rPr>
        <w:t>odeling</w:t>
      </w:r>
      <w:r w:rsidR="008864CD" w:rsidRPr="004777DB">
        <w:rPr>
          <w:bCs/>
        </w:rPr>
        <w:t>:</w:t>
      </w:r>
    </w:p>
    <w:p w14:paraId="7BCFED1E" w14:textId="77777777" w:rsidR="002B0BD1" w:rsidRPr="004777DB" w:rsidRDefault="002B0BD1" w:rsidP="00AD3ED5">
      <w:pPr>
        <w:spacing w:line="480" w:lineRule="auto"/>
        <w:ind w:left="720"/>
        <w:textAlignment w:val="baseline"/>
        <w:rPr>
          <w:b/>
          <w:i/>
          <w:iCs/>
          <w:color w:val="FF0000"/>
        </w:rPr>
      </w:pPr>
    </w:p>
    <w:p w14:paraId="5124AD80" w14:textId="7EBD3A42" w:rsidR="002B0BD1" w:rsidRPr="004777DB" w:rsidRDefault="00F62EEB" w:rsidP="00AD3ED5">
      <w:pPr>
        <w:spacing w:line="480" w:lineRule="auto"/>
        <w:ind w:left="720"/>
        <w:textAlignment w:val="baseline"/>
        <w:rPr>
          <w:iCs/>
        </w:rPr>
      </w:pPr>
      <w:r w:rsidRPr="004777DB">
        <w:rPr>
          <w:iCs/>
        </w:rPr>
        <w:t xml:space="preserve">The purpose of </w:t>
      </w:r>
      <w:r w:rsidR="00792D80" w:rsidRPr="004777DB">
        <w:rPr>
          <w:iCs/>
        </w:rPr>
        <w:t>t</w:t>
      </w:r>
      <w:r w:rsidRPr="004777DB">
        <w:rPr>
          <w:iCs/>
        </w:rPr>
        <w:t>his lesson is for the students to examine how they are alike and different, create a visual representation of what they like, share their representations with their peers</w:t>
      </w:r>
      <w:r w:rsidR="00792D80" w:rsidRPr="004777DB">
        <w:rPr>
          <w:iCs/>
        </w:rPr>
        <w:t>,</w:t>
      </w:r>
      <w:r w:rsidRPr="004777DB">
        <w:rPr>
          <w:iCs/>
        </w:rPr>
        <w:t xml:space="preserve"> and graph the results.</w:t>
      </w:r>
    </w:p>
    <w:p w14:paraId="022BE513" w14:textId="1A837115" w:rsidR="00E11096" w:rsidRPr="004777DB" w:rsidRDefault="00792D80" w:rsidP="00AD3ED5">
      <w:pPr>
        <w:spacing w:line="480" w:lineRule="auto"/>
        <w:ind w:left="720"/>
        <w:textAlignment w:val="baseline"/>
      </w:pPr>
      <w:r w:rsidRPr="004777DB">
        <w:t xml:space="preserve">As the students are gathering on the large whole group carpet, I will be playing, “I am a POH-LEECE-MAN”, by Ella Jenkins. I will then show them some of the pictures of the children from various other cultures engaged in playing, cooking, and working. As I show the pictures, I will ask the students questions about what they see and begin prompting them to </w:t>
      </w:r>
      <w:r w:rsidR="00BE59AD" w:rsidRPr="004777DB">
        <w:t>think about</w:t>
      </w:r>
      <w:r w:rsidRPr="004777DB">
        <w:t xml:space="preserve"> likes and differences, not in just the pictures, but comparison to the</w:t>
      </w:r>
      <w:r w:rsidR="00BE59AD" w:rsidRPr="004777DB">
        <w:t>mselves. I will explain the small group activity and the other centers. We will then begin small group/centers.</w:t>
      </w:r>
      <w:r w:rsidR="00E11096" w:rsidRPr="004777DB">
        <w:tab/>
      </w:r>
    </w:p>
    <w:p w14:paraId="0CBF93A2" w14:textId="77777777" w:rsidR="008864CD" w:rsidRPr="004777DB" w:rsidRDefault="008864CD" w:rsidP="00AD3ED5">
      <w:pPr>
        <w:spacing w:line="480" w:lineRule="auto"/>
      </w:pPr>
    </w:p>
    <w:p w14:paraId="25279F17" w14:textId="77777777" w:rsidR="00AD3ED5" w:rsidRPr="004777DB" w:rsidRDefault="00AD3ED5" w:rsidP="00AD3ED5">
      <w:pPr>
        <w:spacing w:line="480" w:lineRule="auto"/>
        <w:ind w:left="720"/>
        <w:rPr>
          <w:iCs/>
        </w:rPr>
      </w:pPr>
    </w:p>
    <w:p w14:paraId="3964E22E" w14:textId="763D3503" w:rsidR="00C618F2" w:rsidRPr="004777DB" w:rsidRDefault="00BD1F6A" w:rsidP="00AD3ED5">
      <w:pPr>
        <w:numPr>
          <w:ilvl w:val="0"/>
          <w:numId w:val="4"/>
        </w:numPr>
        <w:spacing w:line="480" w:lineRule="auto"/>
        <w:rPr>
          <w:iCs/>
        </w:rPr>
      </w:pPr>
      <w:r w:rsidRPr="004777DB">
        <w:rPr>
          <w:bCs/>
        </w:rPr>
        <w:t xml:space="preserve">Guided </w:t>
      </w:r>
      <w:r w:rsidR="00090F37" w:rsidRPr="004777DB">
        <w:rPr>
          <w:bCs/>
        </w:rPr>
        <w:t>P</w:t>
      </w:r>
      <w:r w:rsidRPr="004777DB">
        <w:rPr>
          <w:bCs/>
        </w:rPr>
        <w:t>ractice</w:t>
      </w:r>
      <w:r w:rsidR="008864CD" w:rsidRPr="004777DB">
        <w:rPr>
          <w:bCs/>
        </w:rPr>
        <w:t>:</w:t>
      </w:r>
    </w:p>
    <w:p w14:paraId="45F1085E" w14:textId="23B285A4" w:rsidR="00BE59AD" w:rsidRPr="004777DB" w:rsidRDefault="00BE59AD" w:rsidP="00AD3ED5">
      <w:pPr>
        <w:spacing w:line="480" w:lineRule="auto"/>
        <w:ind w:left="720"/>
        <w:rPr>
          <w:iCs/>
        </w:rPr>
      </w:pPr>
      <w:r w:rsidRPr="004777DB">
        <w:rPr>
          <w:iCs/>
        </w:rPr>
        <w:t xml:space="preserve">During my small group instruction, I will have pre-written categories for the students to draw about themselves (favorite color, favorite food, favorite toy and favorite thing to do). Before they begin, I will re-introduce the photographs used in whole group to prompt thought. </w:t>
      </w:r>
    </w:p>
    <w:p w14:paraId="30927FCC" w14:textId="4D89D68B" w:rsidR="00BE59AD" w:rsidRPr="004777DB" w:rsidRDefault="00BD1F6A" w:rsidP="00AD3ED5">
      <w:pPr>
        <w:numPr>
          <w:ilvl w:val="0"/>
          <w:numId w:val="4"/>
        </w:numPr>
        <w:spacing w:line="480" w:lineRule="auto"/>
        <w:rPr>
          <w:bCs/>
        </w:rPr>
      </w:pPr>
      <w:r w:rsidRPr="004777DB">
        <w:rPr>
          <w:bCs/>
        </w:rPr>
        <w:t xml:space="preserve">Independent </w:t>
      </w:r>
      <w:r w:rsidR="00090F37" w:rsidRPr="004777DB">
        <w:rPr>
          <w:bCs/>
        </w:rPr>
        <w:t>S</w:t>
      </w:r>
      <w:r w:rsidRPr="004777DB">
        <w:rPr>
          <w:bCs/>
        </w:rPr>
        <w:t xml:space="preserve">tudent </w:t>
      </w:r>
      <w:r w:rsidR="00090F37" w:rsidRPr="004777DB">
        <w:rPr>
          <w:bCs/>
        </w:rPr>
        <w:t>P</w:t>
      </w:r>
      <w:r w:rsidRPr="004777DB">
        <w:rPr>
          <w:bCs/>
        </w:rPr>
        <w:t>ractice</w:t>
      </w:r>
      <w:r w:rsidR="008864CD" w:rsidRPr="004777DB">
        <w:rPr>
          <w:bCs/>
        </w:rPr>
        <w:t>:</w:t>
      </w:r>
    </w:p>
    <w:p w14:paraId="06722357" w14:textId="397755EE" w:rsidR="008864CD" w:rsidRPr="004777DB" w:rsidRDefault="00BE59AD" w:rsidP="00AD3ED5">
      <w:pPr>
        <w:spacing w:line="480" w:lineRule="auto"/>
        <w:ind w:left="720"/>
        <w:rPr>
          <w:iCs/>
        </w:rPr>
      </w:pPr>
      <w:r w:rsidRPr="004777DB">
        <w:rPr>
          <w:iCs/>
        </w:rPr>
        <w:t>The students will use the variety of art mediums (crayons, markers) to draw their responses to the questions on the dry erase board. They may chat with their peers during this process, comparing answers. I will gather the work at the end of each of the four groups.</w:t>
      </w:r>
    </w:p>
    <w:p w14:paraId="6B906D43" w14:textId="39C2EA89" w:rsidR="00BE59AD" w:rsidRPr="004777DB" w:rsidRDefault="00BD1F6A" w:rsidP="00AD3ED5">
      <w:pPr>
        <w:numPr>
          <w:ilvl w:val="0"/>
          <w:numId w:val="4"/>
        </w:numPr>
        <w:spacing w:line="480" w:lineRule="auto"/>
        <w:rPr>
          <w:bCs/>
        </w:rPr>
      </w:pPr>
      <w:r w:rsidRPr="004777DB">
        <w:rPr>
          <w:bCs/>
        </w:rPr>
        <w:t xml:space="preserve">Culminating or </w:t>
      </w:r>
      <w:r w:rsidR="00090F37" w:rsidRPr="004777DB">
        <w:rPr>
          <w:bCs/>
        </w:rPr>
        <w:t>C</w:t>
      </w:r>
      <w:r w:rsidRPr="004777DB">
        <w:rPr>
          <w:bCs/>
        </w:rPr>
        <w:t xml:space="preserve">losing </w:t>
      </w:r>
      <w:r w:rsidR="00090F37" w:rsidRPr="004777DB">
        <w:rPr>
          <w:bCs/>
        </w:rPr>
        <w:t>P</w:t>
      </w:r>
      <w:r w:rsidRPr="004777DB">
        <w:rPr>
          <w:bCs/>
        </w:rPr>
        <w:t>rocedure/</w:t>
      </w:r>
      <w:r w:rsidR="00090F37" w:rsidRPr="004777DB">
        <w:rPr>
          <w:bCs/>
        </w:rPr>
        <w:t>A</w:t>
      </w:r>
      <w:r w:rsidRPr="004777DB">
        <w:rPr>
          <w:bCs/>
        </w:rPr>
        <w:t>ctivity/</w:t>
      </w:r>
      <w:r w:rsidR="00090F37" w:rsidRPr="004777DB">
        <w:rPr>
          <w:bCs/>
        </w:rPr>
        <w:t>E</w:t>
      </w:r>
      <w:r w:rsidRPr="004777DB">
        <w:rPr>
          <w:bCs/>
        </w:rPr>
        <w:t>vent</w:t>
      </w:r>
      <w:r w:rsidR="008864CD" w:rsidRPr="004777DB">
        <w:rPr>
          <w:bCs/>
        </w:rPr>
        <w:t>:</w:t>
      </w:r>
    </w:p>
    <w:p w14:paraId="5B223DF6" w14:textId="3DE95211" w:rsidR="003A324D" w:rsidRPr="004777DB" w:rsidRDefault="00B94E84" w:rsidP="00AD3ED5">
      <w:pPr>
        <w:pStyle w:val="CommentText"/>
        <w:spacing w:line="480" w:lineRule="auto"/>
        <w:ind w:left="720"/>
        <w:rPr>
          <w:rFonts w:ascii="Times New Roman" w:hAnsi="Times New Roman"/>
          <w:color w:val="000000"/>
          <w:sz w:val="24"/>
          <w:szCs w:val="24"/>
        </w:rPr>
      </w:pPr>
      <w:r w:rsidRPr="004777DB">
        <w:rPr>
          <w:rFonts w:ascii="Times New Roman" w:hAnsi="Times New Roman"/>
          <w:iCs/>
          <w:color w:val="000000"/>
          <w:sz w:val="24"/>
          <w:szCs w:val="24"/>
        </w:rPr>
        <w:t xml:space="preserve">Once the timer has rung from the last group, I will begin to play, “I Know the Colors of the Rainbow”, as </w:t>
      </w:r>
      <w:proofErr w:type="gramStart"/>
      <w:r w:rsidRPr="004777DB">
        <w:rPr>
          <w:rFonts w:ascii="Times New Roman" w:hAnsi="Times New Roman"/>
          <w:iCs/>
          <w:color w:val="000000"/>
          <w:sz w:val="24"/>
          <w:szCs w:val="24"/>
        </w:rPr>
        <w:t>all of</w:t>
      </w:r>
      <w:proofErr w:type="gramEnd"/>
      <w:r w:rsidRPr="004777DB">
        <w:rPr>
          <w:rFonts w:ascii="Times New Roman" w:hAnsi="Times New Roman"/>
          <w:iCs/>
          <w:color w:val="000000"/>
          <w:sz w:val="24"/>
          <w:szCs w:val="24"/>
        </w:rPr>
        <w:t xml:space="preserve"> the students gather again to the large whole groups carpet. </w:t>
      </w:r>
      <w:proofErr w:type="gramStart"/>
      <w:r w:rsidRPr="004777DB">
        <w:rPr>
          <w:rFonts w:ascii="Times New Roman" w:hAnsi="Times New Roman"/>
          <w:iCs/>
          <w:color w:val="000000"/>
          <w:sz w:val="24"/>
          <w:szCs w:val="24"/>
        </w:rPr>
        <w:t>In an effort to</w:t>
      </w:r>
      <w:proofErr w:type="gramEnd"/>
      <w:r w:rsidRPr="004777DB">
        <w:rPr>
          <w:rFonts w:ascii="Times New Roman" w:hAnsi="Times New Roman"/>
          <w:iCs/>
          <w:color w:val="000000"/>
          <w:sz w:val="24"/>
          <w:szCs w:val="24"/>
        </w:rPr>
        <w:t xml:space="preserve"> honor our time commitment, I will have only eight of the 16 students come up and present their work as I graph. The other half of the students will have the opportunity to add their data to the graph individually throughout the course of the day. It will then be a visual for them to use prompting social conversation.</w:t>
      </w:r>
    </w:p>
    <w:p w14:paraId="20FCBA8E" w14:textId="51D262DC" w:rsidR="00B94E84" w:rsidRPr="004777DB" w:rsidRDefault="000E64C3" w:rsidP="00AD3ED5">
      <w:pPr>
        <w:spacing w:line="480" w:lineRule="auto"/>
        <w:outlineLvl w:val="0"/>
        <w:rPr>
          <w:bCs/>
        </w:rPr>
      </w:pPr>
      <w:r w:rsidRPr="004777DB">
        <w:rPr>
          <w:bCs/>
        </w:rPr>
        <w:t>Instructional</w:t>
      </w:r>
      <w:r w:rsidR="008864CD" w:rsidRPr="004777DB">
        <w:rPr>
          <w:bCs/>
        </w:rPr>
        <w:t xml:space="preserve"> Strategy (or Strategies):</w:t>
      </w:r>
    </w:p>
    <w:p w14:paraId="2CD20C6A" w14:textId="5758356B" w:rsidR="00BD1F6A" w:rsidRPr="004777DB" w:rsidRDefault="00B94E84" w:rsidP="00AD3ED5">
      <w:pPr>
        <w:spacing w:line="480" w:lineRule="auto"/>
        <w:rPr>
          <w:b/>
          <w:bCs/>
        </w:rPr>
      </w:pPr>
      <w:r w:rsidRPr="004777DB">
        <w:rPr>
          <w:iCs/>
        </w:rPr>
        <w:t>I will be using a combination of the direct and interactive instruction. I chose these two types because I will be presenting the concept and providing the prompts for inquiry</w:t>
      </w:r>
      <w:r w:rsidR="00D86029" w:rsidRPr="004777DB">
        <w:rPr>
          <w:iCs/>
        </w:rPr>
        <w:t xml:space="preserve"> and I will provide opportunities for the students to sing and dance, explore and examine photographs of children </w:t>
      </w:r>
      <w:r w:rsidR="00D86029" w:rsidRPr="004777DB">
        <w:rPr>
          <w:iCs/>
        </w:rPr>
        <w:lastRenderedPageBreak/>
        <w:t>from various cultures doing a variety of things, allow them to be creative in how they answer the written prompts, and an opportunity to share their work.</w:t>
      </w:r>
    </w:p>
    <w:p w14:paraId="03DEE83C" w14:textId="20839EF3" w:rsidR="00D86029" w:rsidRPr="004777DB" w:rsidRDefault="00F11A21" w:rsidP="00AD3ED5">
      <w:pPr>
        <w:spacing w:line="480" w:lineRule="auto"/>
        <w:outlineLvl w:val="0"/>
        <w:rPr>
          <w:bCs/>
        </w:rPr>
      </w:pPr>
      <w:r w:rsidRPr="004777DB">
        <w:rPr>
          <w:bCs/>
        </w:rPr>
        <w:t>Differentiated I</w:t>
      </w:r>
      <w:r w:rsidR="00003084" w:rsidRPr="004777DB">
        <w:rPr>
          <w:bCs/>
        </w:rPr>
        <w:t>nstruction</w:t>
      </w:r>
      <w:r w:rsidR="000E64C3" w:rsidRPr="004777DB">
        <w:rPr>
          <w:bCs/>
        </w:rPr>
        <w:t xml:space="preserve"> Accommodations</w:t>
      </w:r>
      <w:r w:rsidR="00003084" w:rsidRPr="004777DB">
        <w:rPr>
          <w:bCs/>
        </w:rPr>
        <w:t>:</w:t>
      </w:r>
    </w:p>
    <w:p w14:paraId="21DF4C77" w14:textId="03525189" w:rsidR="00D86029" w:rsidRPr="004777DB" w:rsidRDefault="00D86029" w:rsidP="00AD3ED5">
      <w:pPr>
        <w:spacing w:line="480" w:lineRule="auto"/>
        <w:rPr>
          <w:iCs/>
        </w:rPr>
      </w:pPr>
      <w:r w:rsidRPr="004777DB">
        <w:rPr>
          <w:iCs/>
        </w:rPr>
        <w:t>English Language Learners-I will provide the written prompts and directions in both English and their native language.</w:t>
      </w:r>
    </w:p>
    <w:p w14:paraId="29EB8B3B" w14:textId="0D154FA3" w:rsidR="00D86029" w:rsidRPr="004777DB" w:rsidRDefault="00D86029" w:rsidP="00AD3ED5">
      <w:pPr>
        <w:spacing w:line="480" w:lineRule="auto"/>
        <w:rPr>
          <w:iCs/>
        </w:rPr>
      </w:pPr>
      <w:r w:rsidRPr="004777DB">
        <w:rPr>
          <w:iCs/>
        </w:rPr>
        <w:t>Students with Lea</w:t>
      </w:r>
      <w:r w:rsidR="00676EBD" w:rsidRPr="004777DB">
        <w:rPr>
          <w:iCs/>
        </w:rPr>
        <w:t>r</w:t>
      </w:r>
      <w:r w:rsidRPr="004777DB">
        <w:rPr>
          <w:iCs/>
        </w:rPr>
        <w:t>ning Disabilities-I will provide visual prompts for them</w:t>
      </w:r>
      <w:r w:rsidR="00A4565F" w:rsidRPr="004777DB">
        <w:rPr>
          <w:iCs/>
        </w:rPr>
        <w:t>; for the categories written on the board (favorite color, favorite food, favorite toy, favorite thing to do) I can have pictures related to the categories and provide more direct instruction for them in a one-on-one to allow them to choose pictures and glue them onto their paper to represent their favorites of each category.</w:t>
      </w:r>
    </w:p>
    <w:p w14:paraId="6A543BB5" w14:textId="6922F4B6" w:rsidR="00A4565F" w:rsidRPr="004777DB" w:rsidRDefault="000E64C3" w:rsidP="00AD3ED5">
      <w:pPr>
        <w:spacing w:line="480" w:lineRule="auto"/>
        <w:outlineLvl w:val="0"/>
        <w:rPr>
          <w:bCs/>
        </w:rPr>
      </w:pPr>
      <w:r w:rsidRPr="004777DB">
        <w:rPr>
          <w:bCs/>
        </w:rPr>
        <w:t>Use of Technology:</w:t>
      </w:r>
    </w:p>
    <w:p w14:paraId="4325DD3E" w14:textId="3BBE57C5" w:rsidR="003512B2" w:rsidRPr="004777DB" w:rsidRDefault="00A4565F" w:rsidP="00AD3ED5">
      <w:pPr>
        <w:spacing w:line="480" w:lineRule="auto"/>
        <w:outlineLvl w:val="0"/>
        <w:rPr>
          <w:iCs/>
        </w:rPr>
      </w:pPr>
      <w:r w:rsidRPr="004777DB">
        <w:rPr>
          <w:iCs/>
        </w:rPr>
        <w:t>CD Player</w:t>
      </w:r>
    </w:p>
    <w:p w14:paraId="18574275" w14:textId="038AC771" w:rsidR="00C068F5" w:rsidRPr="004777DB" w:rsidRDefault="00A4565F" w:rsidP="00AD3ED5">
      <w:pPr>
        <w:spacing w:line="480" w:lineRule="auto"/>
        <w:outlineLvl w:val="0"/>
        <w:rPr>
          <w:iCs/>
        </w:rPr>
      </w:pPr>
      <w:r w:rsidRPr="004777DB">
        <w:rPr>
          <w:bCs/>
        </w:rPr>
        <w:t>CD</w:t>
      </w:r>
      <w:r w:rsidR="003512B2" w:rsidRPr="004777DB">
        <w:br/>
      </w:r>
      <w:r w:rsidR="008864CD" w:rsidRPr="004777DB">
        <w:rPr>
          <w:bCs/>
        </w:rPr>
        <w:t>Student Assessment/Rubrics:</w:t>
      </w:r>
    </w:p>
    <w:p w14:paraId="33B5A90A" w14:textId="7F57E00E" w:rsidR="008A637C" w:rsidRPr="004777DB" w:rsidRDefault="00A4565F" w:rsidP="00AD3ED5">
      <w:pPr>
        <w:spacing w:line="480" w:lineRule="auto"/>
        <w:rPr>
          <w:iCs/>
        </w:rPr>
      </w:pPr>
      <w:r w:rsidRPr="004777DB">
        <w:rPr>
          <w:iCs/>
        </w:rPr>
        <w:t>I will know that the students have met the objective(s) through observation, conversation, completed favorite’s work</w:t>
      </w:r>
      <w:r w:rsidR="00AD3ED5" w:rsidRPr="004777DB">
        <w:rPr>
          <w:iCs/>
        </w:rPr>
        <w:t>,</w:t>
      </w:r>
      <w:r w:rsidRPr="004777DB">
        <w:rPr>
          <w:iCs/>
        </w:rPr>
        <w:t xml:space="preserve"> and addition of their personal information into the graph.</w:t>
      </w:r>
    </w:p>
    <w:p w14:paraId="73E386FF" w14:textId="77777777" w:rsidR="008A637C" w:rsidRPr="004777DB" w:rsidRDefault="008A637C" w:rsidP="00AD3ED5">
      <w:pPr>
        <w:spacing w:after="200" w:line="480" w:lineRule="auto"/>
        <w:rPr>
          <w:iCs/>
        </w:rPr>
      </w:pPr>
      <w:r w:rsidRPr="004777DB">
        <w:rPr>
          <w:iCs/>
        </w:rPr>
        <w:br w:type="page"/>
      </w:r>
    </w:p>
    <w:p w14:paraId="6981DEC2" w14:textId="07B89470" w:rsidR="00AD3ED5" w:rsidRPr="004777DB" w:rsidRDefault="004777DB" w:rsidP="00AD3ED5">
      <w:pPr>
        <w:spacing w:line="480" w:lineRule="auto"/>
        <w:ind w:firstLine="720"/>
        <w:jc w:val="center"/>
        <w:rPr>
          <w:b/>
          <w:iCs/>
        </w:rPr>
      </w:pPr>
      <w:r>
        <w:rPr>
          <w:b/>
          <w:iCs/>
        </w:rPr>
        <w:lastRenderedPageBreak/>
        <w:t>Lesson Plan Modifications</w:t>
      </w:r>
    </w:p>
    <w:p w14:paraId="4BDF7A6B" w14:textId="1EF84FE2" w:rsidR="00CA3151" w:rsidRDefault="00CA3151" w:rsidP="00AD3ED5">
      <w:pPr>
        <w:spacing w:line="480" w:lineRule="auto"/>
        <w:ind w:firstLine="720"/>
        <w:rPr>
          <w:iCs/>
        </w:rPr>
      </w:pPr>
      <w:r>
        <w:rPr>
          <w:iCs/>
        </w:rPr>
        <w:t xml:space="preserve">In considering how I could effectively modify this lesson plan to incorporate behaviorism, I concluded two possibilities: (1) </w:t>
      </w:r>
      <w:r w:rsidR="00B84863">
        <w:rPr>
          <w:iCs/>
        </w:rPr>
        <w:t xml:space="preserve">use the exact same lesson plan, yet during whole group give a more detailed description of the centers that could break down the one guided center I would have been originally been doing with the students, allowing them to focus more on the individual task than many ideas in one or (2) </w:t>
      </w:r>
      <w:r>
        <w:rPr>
          <w:iCs/>
        </w:rPr>
        <w:t>use this same lesson plan idea, but break it into more specific mini lessons over a period of a week, with a culminating activity on the last day that focuses back on the original title and purpose of the plan</w:t>
      </w:r>
      <w:r w:rsidR="00B84863">
        <w:rPr>
          <w:iCs/>
        </w:rPr>
        <w:t>.</w:t>
      </w:r>
    </w:p>
    <w:p w14:paraId="09618C86" w14:textId="4866E16B" w:rsidR="000B7F57" w:rsidRDefault="000B7F57" w:rsidP="00AD3ED5">
      <w:pPr>
        <w:spacing w:line="480" w:lineRule="auto"/>
        <w:ind w:firstLine="720"/>
        <w:rPr>
          <w:iCs/>
        </w:rPr>
      </w:pPr>
    </w:p>
    <w:p w14:paraId="2DE291DA" w14:textId="033089F1" w:rsidR="000B7F57" w:rsidRDefault="000B7F57" w:rsidP="00AD3ED5">
      <w:pPr>
        <w:spacing w:line="480" w:lineRule="auto"/>
        <w:ind w:firstLine="720"/>
        <w:rPr>
          <w:iCs/>
        </w:rPr>
      </w:pPr>
      <w:r>
        <w:rPr>
          <w:iCs/>
        </w:rPr>
        <w:t>For modification (1), my thought process and justification were sparked as I referenced B.F. Skinner’s Approach to Instruction, in which it states, “…to be clear about what is taught; teach first things first; present subsequent material in small, logical steps and allow students to learn at their own rate.” (p.245) During the whole group, I c</w:t>
      </w:r>
      <w:r w:rsidR="00B84863">
        <w:rPr>
          <w:iCs/>
        </w:rPr>
        <w:t>ould</w:t>
      </w:r>
      <w:r>
        <w:rPr>
          <w:iCs/>
        </w:rPr>
        <w:t xml:space="preserve"> take the time to be clear and explain that the overall goal is to discuss our individual favorites while noticing that even though there are differences in what we like, there are also similarities. For centers</w:t>
      </w:r>
      <w:r w:rsidR="00B84863">
        <w:rPr>
          <w:iCs/>
        </w:rPr>
        <w:t>,</w:t>
      </w:r>
      <w:r>
        <w:rPr>
          <w:iCs/>
        </w:rPr>
        <w:t xml:space="preserve"> I could break down </w:t>
      </w:r>
      <w:r w:rsidR="00B84863">
        <w:rPr>
          <w:iCs/>
        </w:rPr>
        <w:t>what I was going to do in the “guided practice” with the students (color, food, toy and thing to do) into four separate centers, allowing for the students to still have independence at the center, with me checking in and monitoring all centers, offering my input as needed/requested. With this lesson modification, I could have more visibility to notice those students that may need more assistance, while challenging others to ‘think outside the box”, meeting all students where they are.</w:t>
      </w:r>
    </w:p>
    <w:p w14:paraId="32897679" w14:textId="05E6624B" w:rsidR="00B84863" w:rsidRDefault="00B84863" w:rsidP="00AD3ED5">
      <w:pPr>
        <w:spacing w:line="480" w:lineRule="auto"/>
        <w:ind w:firstLine="720"/>
        <w:rPr>
          <w:iCs/>
        </w:rPr>
      </w:pPr>
      <w:r>
        <w:rPr>
          <w:iCs/>
        </w:rPr>
        <w:t xml:space="preserve">For modification (2), the changes would be </w:t>
      </w:r>
      <w:proofErr w:type="gramStart"/>
      <w:r>
        <w:rPr>
          <w:iCs/>
        </w:rPr>
        <w:t>similar to</w:t>
      </w:r>
      <w:proofErr w:type="gramEnd"/>
      <w:r>
        <w:rPr>
          <w:iCs/>
        </w:rPr>
        <w:t xml:space="preserve"> (1), with the main difference being that the ideas shared during the guided practice at once (</w:t>
      </w:r>
      <w:r w:rsidR="007E499B">
        <w:rPr>
          <w:iCs/>
        </w:rPr>
        <w:t xml:space="preserve">color, food, toy and thing to do), would </w:t>
      </w:r>
      <w:r w:rsidR="007E499B">
        <w:rPr>
          <w:iCs/>
        </w:rPr>
        <w:lastRenderedPageBreak/>
        <w:t xml:space="preserve">now be spread over the course of a week. The guided practice would consist of me solely discussing color on Monday, food on Tuesday, and so on, with the other centers in the rotation having related materials to the main idea. For instance, I could use an integrated learning system </w:t>
      </w:r>
      <w:r w:rsidR="00B116B8">
        <w:rPr>
          <w:iCs/>
        </w:rPr>
        <w:t xml:space="preserve">(which will provide the students instant feedback and help me to track their progress in understanding the concept) </w:t>
      </w:r>
      <w:r w:rsidR="007E499B">
        <w:rPr>
          <w:iCs/>
        </w:rPr>
        <w:t xml:space="preserve">in my technology area to introduce them to the concept of sorting and classifying. </w:t>
      </w:r>
      <w:r w:rsidR="00B116B8">
        <w:rPr>
          <w:iCs/>
        </w:rPr>
        <w:t xml:space="preserve">In the building area, I could tape four shapes on the floor with masking tape and set out the unit blocks and see if the students will build on the shapes or identify the shapes that are like the ones taped to the floor. In doing this, I am </w:t>
      </w:r>
      <w:r w:rsidR="00B116B8" w:rsidRPr="00B116B8">
        <w:rPr>
          <w:i/>
          <w:iCs/>
        </w:rPr>
        <w:t>shaping</w:t>
      </w:r>
      <w:r w:rsidR="00B116B8">
        <w:rPr>
          <w:iCs/>
        </w:rPr>
        <w:t>. “Behaviors human beings learn are complex and acquired gradually.” (p. 243) Adding materials and activities that inadvertently reinforce the concept of the lesson plan in the various centers helps me achieve my objectives/learning outcomes.</w:t>
      </w:r>
    </w:p>
    <w:p w14:paraId="725596B5" w14:textId="5C9E6C11" w:rsidR="00B116B8" w:rsidRDefault="00B116B8" w:rsidP="00AD3ED5">
      <w:pPr>
        <w:spacing w:line="480" w:lineRule="auto"/>
        <w:ind w:firstLine="720"/>
        <w:rPr>
          <w:iCs/>
        </w:rPr>
      </w:pPr>
    </w:p>
    <w:p w14:paraId="44A4A670" w14:textId="07349037" w:rsidR="00B116B8" w:rsidRDefault="002C7AF5" w:rsidP="00B116B8">
      <w:pPr>
        <w:spacing w:line="480" w:lineRule="auto"/>
        <w:ind w:firstLine="720"/>
        <w:jc w:val="center"/>
        <w:rPr>
          <w:b/>
          <w:iCs/>
        </w:rPr>
      </w:pPr>
      <w:r w:rsidRPr="002C7AF5">
        <w:rPr>
          <w:b/>
          <w:iCs/>
        </w:rPr>
        <w:t>Curriculum Content or Instructional Strategy Modification</w:t>
      </w:r>
    </w:p>
    <w:p w14:paraId="507236E5" w14:textId="0E980AD2" w:rsidR="00291F49" w:rsidRDefault="00291F49" w:rsidP="00291F49">
      <w:pPr>
        <w:spacing w:line="480" w:lineRule="auto"/>
        <w:ind w:firstLine="720"/>
        <w:rPr>
          <w:iCs/>
        </w:rPr>
      </w:pPr>
      <w:r w:rsidRPr="004777DB">
        <w:rPr>
          <w:iCs/>
        </w:rPr>
        <w:t>Working with students from different cultures, socio-economic status, and home environments, I must be fluid in my expectations for individual student participation and motivations. Planning for students that may need to have a varied approach to accomplish the task or even a different time frame for completion, allows me to meet individuals where they are in their learning.</w:t>
      </w:r>
      <w:r>
        <w:rPr>
          <w:iCs/>
        </w:rPr>
        <w:t xml:space="preserve"> This would also mean that the behavioral modification that I would choose for one student, may not work well with another. Having knowledge of the various types of behavior modifications allows me to pair the modification with the individual as needed.</w:t>
      </w:r>
    </w:p>
    <w:p w14:paraId="79E3E0DE" w14:textId="77777777" w:rsidR="00291F49" w:rsidRDefault="00291F49" w:rsidP="00291F49">
      <w:pPr>
        <w:spacing w:line="480" w:lineRule="auto"/>
        <w:ind w:firstLine="720"/>
        <w:rPr>
          <w:iCs/>
        </w:rPr>
      </w:pPr>
    </w:p>
    <w:p w14:paraId="77302E3E" w14:textId="77777777" w:rsidR="002C7AF5" w:rsidRPr="004777DB" w:rsidRDefault="002C7AF5" w:rsidP="002C7AF5">
      <w:pPr>
        <w:spacing w:line="480" w:lineRule="auto"/>
        <w:ind w:firstLine="720"/>
        <w:rPr>
          <w:iCs/>
        </w:rPr>
      </w:pPr>
      <w:r w:rsidRPr="004777DB">
        <w:rPr>
          <w:iCs/>
        </w:rPr>
        <w:t xml:space="preserve">One strategy that I would use as part of my instruction that incorporates behaviorism would be praise and attention. The reason that I chose this to be part of my instruction is because </w:t>
      </w:r>
      <w:r w:rsidRPr="004777DB">
        <w:rPr>
          <w:iCs/>
        </w:rPr>
        <w:lastRenderedPageBreak/>
        <w:t>it can serve as a reinforcer for desired student behavior. Incorporating the small group and one-on-one instruction allows for me to personalize and individualize the praise given to each child as they work to accomplish their tasks.</w:t>
      </w:r>
    </w:p>
    <w:p w14:paraId="0E6AF6EA" w14:textId="77777777" w:rsidR="002C7AF5" w:rsidRPr="004777DB" w:rsidRDefault="002C7AF5" w:rsidP="002C7AF5">
      <w:pPr>
        <w:spacing w:line="480" w:lineRule="auto"/>
        <w:rPr>
          <w:iCs/>
        </w:rPr>
      </w:pPr>
    </w:p>
    <w:p w14:paraId="26132AC3" w14:textId="3277B18D" w:rsidR="002C7AF5" w:rsidRDefault="00E20953" w:rsidP="002C7AF5">
      <w:pPr>
        <w:spacing w:line="480" w:lineRule="auto"/>
        <w:ind w:firstLine="720"/>
        <w:rPr>
          <w:iCs/>
        </w:rPr>
      </w:pPr>
      <w:r>
        <w:rPr>
          <w:iCs/>
        </w:rPr>
        <w:t xml:space="preserve">The Premack Principle (also known as the Grandma’s Rule) reminds me of what we call a First and Then schedule. This principle basically requires a student to do a specified task first, then they are allowed a reward/reinforcement. Same thought process that we use with some of our students with special needs that cannot handle being given too many tasks at once. As a class, we use token economics. There are school wide and classroom rules that are discussed daily with students. Our school uses the acronym P.R.I.D.E. (Perseverance, Respect, Integrity, Discipline and Excellence). When any of the students are showing any of these traits, they are given a P.R.I.D.E. pom that they place in their individual cups. At the end of the week, they count how many poms they have and can </w:t>
      </w:r>
      <w:r w:rsidR="00291F49">
        <w:rPr>
          <w:iCs/>
        </w:rPr>
        <w:t>turn</w:t>
      </w:r>
      <w:r>
        <w:rPr>
          <w:iCs/>
        </w:rPr>
        <w:t xml:space="preserve"> them in for a reward.</w:t>
      </w:r>
      <w:r w:rsidR="00291F49">
        <w:rPr>
          <w:iCs/>
        </w:rPr>
        <w:t xml:space="preserve"> Throughout the lesson plan, depending on which lesson modification I chose, I could use either of these methods, along with praise and attention, and </w:t>
      </w:r>
      <w:r w:rsidR="00291F49" w:rsidRPr="00291F49">
        <w:rPr>
          <w:i/>
          <w:iCs/>
        </w:rPr>
        <w:t>extinction</w:t>
      </w:r>
      <w:r w:rsidR="00291F49">
        <w:rPr>
          <w:iCs/>
        </w:rPr>
        <w:t xml:space="preserve"> (ignoring undesirable behaviors) as forms of modifications in instructional strategies to help me reach my lesson objectives/outcomes.</w:t>
      </w:r>
    </w:p>
    <w:p w14:paraId="34E336AE" w14:textId="6D10AE14" w:rsidR="00291F49" w:rsidRDefault="00291F49" w:rsidP="002C7AF5">
      <w:pPr>
        <w:spacing w:line="480" w:lineRule="auto"/>
        <w:ind w:firstLine="720"/>
        <w:rPr>
          <w:iCs/>
        </w:rPr>
      </w:pPr>
    </w:p>
    <w:p w14:paraId="2625D657" w14:textId="77777777" w:rsidR="00291F49" w:rsidRDefault="00291F49" w:rsidP="00291F49">
      <w:pPr>
        <w:spacing w:line="480" w:lineRule="auto"/>
        <w:ind w:firstLine="720"/>
        <w:jc w:val="center"/>
        <w:rPr>
          <w:b/>
          <w:iCs/>
        </w:rPr>
      </w:pPr>
    </w:p>
    <w:p w14:paraId="6AC67B72" w14:textId="77777777" w:rsidR="00291F49" w:rsidRDefault="00291F49" w:rsidP="00291F49">
      <w:pPr>
        <w:spacing w:line="480" w:lineRule="auto"/>
        <w:ind w:firstLine="720"/>
        <w:jc w:val="center"/>
        <w:rPr>
          <w:b/>
          <w:iCs/>
        </w:rPr>
      </w:pPr>
    </w:p>
    <w:p w14:paraId="33F3358B" w14:textId="76DCAFCD" w:rsidR="00291F49" w:rsidRDefault="00291F49" w:rsidP="00291F49">
      <w:pPr>
        <w:spacing w:line="480" w:lineRule="auto"/>
        <w:ind w:firstLine="720"/>
        <w:jc w:val="center"/>
        <w:rPr>
          <w:b/>
          <w:iCs/>
        </w:rPr>
      </w:pPr>
      <w:r w:rsidRPr="00291F49">
        <w:rPr>
          <w:b/>
          <w:iCs/>
        </w:rPr>
        <w:t>Behaviorism Effectiveness</w:t>
      </w:r>
    </w:p>
    <w:p w14:paraId="4BB66B95" w14:textId="04364336" w:rsidR="00291F49" w:rsidRDefault="00291F49" w:rsidP="00291F49">
      <w:pPr>
        <w:spacing w:line="480" w:lineRule="auto"/>
        <w:ind w:firstLine="720"/>
        <w:rPr>
          <w:iCs/>
        </w:rPr>
      </w:pPr>
      <w:r>
        <w:rPr>
          <w:iCs/>
        </w:rPr>
        <w:t>Please reference B.2, as I included the effects of the specific behavior modifications on the ability to encourage the attaining of the learning objectives/outcomes.</w:t>
      </w:r>
    </w:p>
    <w:p w14:paraId="30BD0E2A" w14:textId="6326B301" w:rsidR="00291F49" w:rsidRDefault="00291F49" w:rsidP="00291F49">
      <w:pPr>
        <w:spacing w:line="480" w:lineRule="auto"/>
        <w:ind w:firstLine="720"/>
        <w:rPr>
          <w:iCs/>
        </w:rPr>
      </w:pPr>
    </w:p>
    <w:p w14:paraId="5EAE2266" w14:textId="12F4E6BB" w:rsidR="00291F49" w:rsidRDefault="00291F49" w:rsidP="00291F49">
      <w:pPr>
        <w:spacing w:line="480" w:lineRule="auto"/>
        <w:ind w:firstLine="720"/>
        <w:jc w:val="center"/>
        <w:rPr>
          <w:b/>
          <w:iCs/>
        </w:rPr>
      </w:pPr>
      <w:bookmarkStart w:id="0" w:name="_GoBack"/>
      <w:bookmarkEnd w:id="0"/>
      <w:r w:rsidRPr="00291F49">
        <w:rPr>
          <w:b/>
          <w:iCs/>
        </w:rPr>
        <w:lastRenderedPageBreak/>
        <w:t>Instructional Setting</w:t>
      </w:r>
    </w:p>
    <w:p w14:paraId="073DC945" w14:textId="71C3A139" w:rsidR="00872D97" w:rsidRDefault="00872D97" w:rsidP="00872D97">
      <w:pPr>
        <w:spacing w:line="480" w:lineRule="auto"/>
        <w:ind w:firstLine="720"/>
        <w:rPr>
          <w:iCs/>
        </w:rPr>
      </w:pPr>
      <w:r w:rsidRPr="004777DB">
        <w:rPr>
          <w:iCs/>
        </w:rPr>
        <w:t>I am an early childhood educator (Pre-k-2</w:t>
      </w:r>
      <w:r w:rsidRPr="004777DB">
        <w:rPr>
          <w:iCs/>
          <w:vertAlign w:val="superscript"/>
        </w:rPr>
        <w:t>nd</w:t>
      </w:r>
      <w:r w:rsidRPr="004777DB">
        <w:rPr>
          <w:iCs/>
        </w:rPr>
        <w:t xml:space="preserve"> grade) so for my classroom management and overall instructional setting, I use a variety of behaviorism techniques, such as repetition, praise and attention, </w:t>
      </w:r>
      <w:r>
        <w:rPr>
          <w:iCs/>
        </w:rPr>
        <w:t>token economics</w:t>
      </w:r>
      <w:r w:rsidRPr="004777DB">
        <w:rPr>
          <w:iCs/>
        </w:rPr>
        <w:t xml:space="preserve">, and </w:t>
      </w:r>
      <w:r>
        <w:rPr>
          <w:iCs/>
        </w:rPr>
        <w:t xml:space="preserve">other forms of </w:t>
      </w:r>
      <w:r w:rsidRPr="004777DB">
        <w:rPr>
          <w:iCs/>
        </w:rPr>
        <w:t>behavior modification. Visuals and clear, concise expectations and routines help the students</w:t>
      </w:r>
      <w:r>
        <w:rPr>
          <w:iCs/>
        </w:rPr>
        <w:t xml:space="preserve">, supporting </w:t>
      </w:r>
      <w:r w:rsidRPr="004777DB">
        <w:rPr>
          <w:iCs/>
        </w:rPr>
        <w:t>autonomy.</w:t>
      </w:r>
      <w:r>
        <w:rPr>
          <w:iCs/>
        </w:rPr>
        <w:t xml:space="preserve"> </w:t>
      </w:r>
      <w:r>
        <w:rPr>
          <w:iCs/>
        </w:rPr>
        <w:tab/>
        <w:t>As previously stated in B/B.1, B.F. Skinner’s Approach to Instruction states, “…to be clear about what is taught; teach first things first; present subsequent material in small, logical steps and allow students to learn at their own rate.” (p.245) The setting of a pre-k classroom should embody this very approach, or semblances of it.</w:t>
      </w:r>
    </w:p>
    <w:p w14:paraId="7B50E051" w14:textId="40D46B5B" w:rsidR="00291F49" w:rsidRPr="00291F49" w:rsidRDefault="00872D97" w:rsidP="00291F49">
      <w:pPr>
        <w:spacing w:line="480" w:lineRule="auto"/>
        <w:ind w:firstLine="720"/>
        <w:rPr>
          <w:iCs/>
        </w:rPr>
      </w:pPr>
      <w:r>
        <w:rPr>
          <w:iCs/>
        </w:rPr>
        <w:t xml:space="preserve">Inclusion and using the LRE (least restrictive environment) for all students has become increasingly popular and common. Children at such a young age are learning how to follow simple and concise directions (two and three steps); learning how to socialize and develop the words for their feelings, while learning that others have feelings; and all learning at their own </w:t>
      </w:r>
      <w:r w:rsidR="00C93A3C">
        <w:rPr>
          <w:iCs/>
        </w:rPr>
        <w:t>rates of development. One of my primary jobs is to shape their development, reinforcing successful approximations to the terminal behavior, which for pre-k and early childhood, is gaining a sense of self, others and foundations for the desire to learn and know more. Coupled with the knowledge of best practices for this age range, my instructional setting as described uses many forms of behaviorism and are highly effective.</w:t>
      </w:r>
    </w:p>
    <w:p w14:paraId="6D0E3C90" w14:textId="77777777" w:rsidR="002C7AF5" w:rsidRPr="002C7AF5" w:rsidRDefault="002C7AF5" w:rsidP="002C7AF5">
      <w:pPr>
        <w:spacing w:line="480" w:lineRule="auto"/>
        <w:ind w:firstLine="720"/>
        <w:rPr>
          <w:iCs/>
        </w:rPr>
      </w:pPr>
    </w:p>
    <w:p w14:paraId="1C29CD12" w14:textId="75502657" w:rsidR="00AD3ED5" w:rsidRPr="004777DB" w:rsidRDefault="00AD3ED5">
      <w:pPr>
        <w:spacing w:after="200" w:line="276" w:lineRule="auto"/>
        <w:rPr>
          <w:iCs/>
        </w:rPr>
      </w:pPr>
      <w:r w:rsidRPr="004777DB">
        <w:rPr>
          <w:iCs/>
        </w:rPr>
        <w:br w:type="page"/>
      </w:r>
    </w:p>
    <w:p w14:paraId="1EDBDABB" w14:textId="1EC48DDC" w:rsidR="00AD3ED5" w:rsidRPr="004777DB" w:rsidRDefault="00C93A3C" w:rsidP="00AD3ED5">
      <w:pPr>
        <w:spacing w:line="480" w:lineRule="auto"/>
        <w:ind w:firstLine="720"/>
        <w:jc w:val="center"/>
        <w:rPr>
          <w:b/>
          <w:iCs/>
        </w:rPr>
      </w:pPr>
      <w:r>
        <w:rPr>
          <w:b/>
          <w:iCs/>
        </w:rPr>
        <w:lastRenderedPageBreak/>
        <w:t xml:space="preserve">E. </w:t>
      </w:r>
      <w:r w:rsidR="00AD3ED5" w:rsidRPr="004777DB">
        <w:rPr>
          <w:b/>
          <w:iCs/>
        </w:rPr>
        <w:t>References</w:t>
      </w:r>
    </w:p>
    <w:p w14:paraId="0B147C32" w14:textId="112CFB0E" w:rsidR="00AD3ED5" w:rsidRPr="004777DB" w:rsidRDefault="00AD3ED5" w:rsidP="00561BE4">
      <w:pPr>
        <w:spacing w:line="480" w:lineRule="auto"/>
        <w:rPr>
          <w:iCs/>
        </w:rPr>
      </w:pPr>
      <w:r w:rsidRPr="004777DB">
        <w:rPr>
          <w:iCs/>
        </w:rPr>
        <w:t>Snowman, J. and McCown</w:t>
      </w:r>
      <w:r w:rsidR="00561BE4" w:rsidRPr="004777DB">
        <w:rPr>
          <w:iCs/>
        </w:rPr>
        <w:t xml:space="preserve">, R. (2015). </w:t>
      </w:r>
      <w:r w:rsidR="00561BE4" w:rsidRPr="004777DB">
        <w:rPr>
          <w:i/>
          <w:iCs/>
        </w:rPr>
        <w:t>Psychology Applied to Teaching, Fourteenth Edition</w:t>
      </w:r>
      <w:r w:rsidR="00561BE4" w:rsidRPr="004777DB">
        <w:rPr>
          <w:iCs/>
        </w:rPr>
        <w:t>. Cengage Learning; Stamford, CT</w:t>
      </w:r>
    </w:p>
    <w:sectPr w:rsidR="00AD3ED5" w:rsidRPr="004777D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F5F2B6" w14:textId="77777777" w:rsidR="005F64FC" w:rsidRDefault="005F64FC" w:rsidP="00A4565F">
      <w:r>
        <w:separator/>
      </w:r>
    </w:p>
  </w:endnote>
  <w:endnote w:type="continuationSeparator" w:id="0">
    <w:p w14:paraId="4A630AD5" w14:textId="77777777" w:rsidR="005F64FC" w:rsidRDefault="005F64FC" w:rsidP="00A45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Verdan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C72EE6" w14:textId="77777777" w:rsidR="005F64FC" w:rsidRDefault="005F64FC" w:rsidP="00A4565F">
      <w:r>
        <w:separator/>
      </w:r>
    </w:p>
  </w:footnote>
  <w:footnote w:type="continuationSeparator" w:id="0">
    <w:p w14:paraId="153B38E6" w14:textId="77777777" w:rsidR="005F64FC" w:rsidRDefault="005F64FC" w:rsidP="00A456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9627565"/>
      <w:docPartObj>
        <w:docPartGallery w:val="Page Numbers (Top of Page)"/>
        <w:docPartUnique/>
      </w:docPartObj>
    </w:sdtPr>
    <w:sdtEndPr>
      <w:rPr>
        <w:noProof/>
      </w:rPr>
    </w:sdtEndPr>
    <w:sdtContent>
      <w:p w14:paraId="7A64E9F9" w14:textId="24862C94" w:rsidR="00872D97" w:rsidRDefault="001A5A1D">
        <w:pPr>
          <w:pStyle w:val="Header"/>
          <w:jc w:val="right"/>
        </w:pPr>
        <w:r>
          <w:t>“My Favorite” Lesson Plan and Much More</w:t>
        </w:r>
        <w:r w:rsidR="00872D97">
          <w:tab/>
          <w:t xml:space="preserve"> </w:t>
        </w:r>
        <w:r w:rsidR="00872D97">
          <w:fldChar w:fldCharType="begin"/>
        </w:r>
        <w:r w:rsidR="00872D97">
          <w:instrText xml:space="preserve"> PAGE   \* MERGEFORMAT </w:instrText>
        </w:r>
        <w:r w:rsidR="00872D97">
          <w:fldChar w:fldCharType="separate"/>
        </w:r>
        <w:r w:rsidR="00C93A3C">
          <w:rPr>
            <w:noProof/>
          </w:rPr>
          <w:t>9</w:t>
        </w:r>
        <w:r w:rsidR="00872D97">
          <w:rPr>
            <w:noProof/>
          </w:rPr>
          <w:fldChar w:fldCharType="end"/>
        </w:r>
      </w:p>
    </w:sdtContent>
  </w:sdt>
  <w:p w14:paraId="0796127C" w14:textId="77777777" w:rsidR="00872D97" w:rsidRDefault="00872D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51B55"/>
    <w:multiLevelType w:val="multilevel"/>
    <w:tmpl w:val="A596D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0615B8"/>
    <w:multiLevelType w:val="multilevel"/>
    <w:tmpl w:val="BEE27352"/>
    <w:lvl w:ilvl="0">
      <w:start w:val="1"/>
      <w:numFmt w:val="decimal"/>
      <w:lvlText w:val="%1."/>
      <w:lvlJc w:val="left"/>
      <w:pPr>
        <w:tabs>
          <w:tab w:val="num" w:pos="1080"/>
        </w:tabs>
        <w:ind w:left="1080" w:hanging="360"/>
      </w:pPr>
      <w:rPr>
        <w:rFonts w:cs="Times New Roman" w:hint="default"/>
      </w:rPr>
    </w:lvl>
    <w:lvl w:ilvl="1">
      <w:start w:val="1"/>
      <w:numFmt w:val="lowerLetter"/>
      <w:lvlText w:val="%2."/>
      <w:lvlJc w:val="left"/>
      <w:pPr>
        <w:tabs>
          <w:tab w:val="num" w:pos="1800"/>
        </w:tabs>
        <w:ind w:left="1800" w:hanging="360"/>
      </w:pPr>
      <w:rPr>
        <w:rFonts w:cs="Times New Roman"/>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2" w15:restartNumberingAfterBreak="0">
    <w:nsid w:val="16F314B0"/>
    <w:multiLevelType w:val="hybridMultilevel"/>
    <w:tmpl w:val="BEE27352"/>
    <w:lvl w:ilvl="0" w:tplc="FE4C656E">
      <w:start w:val="1"/>
      <w:numFmt w:val="decimal"/>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3" w15:restartNumberingAfterBreak="0">
    <w:nsid w:val="19521C80"/>
    <w:multiLevelType w:val="multilevel"/>
    <w:tmpl w:val="04BE2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BD4AEE"/>
    <w:multiLevelType w:val="hybridMultilevel"/>
    <w:tmpl w:val="B762A526"/>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39AF25D4"/>
    <w:multiLevelType w:val="hybridMultilevel"/>
    <w:tmpl w:val="5E50B9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B5384B"/>
    <w:multiLevelType w:val="hybridMultilevel"/>
    <w:tmpl w:val="C6729E28"/>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4DAA3151"/>
    <w:multiLevelType w:val="hybridMultilevel"/>
    <w:tmpl w:val="5626873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1A20CE1"/>
    <w:multiLevelType w:val="multilevel"/>
    <w:tmpl w:val="311EB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FB07CC"/>
    <w:multiLevelType w:val="multilevel"/>
    <w:tmpl w:val="B762A52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5B661323"/>
    <w:multiLevelType w:val="hybridMultilevel"/>
    <w:tmpl w:val="D5B0483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20527E1"/>
    <w:multiLevelType w:val="hybridMultilevel"/>
    <w:tmpl w:val="3C60B240"/>
    <w:lvl w:ilvl="0" w:tplc="FE4C656E">
      <w:start w:val="1"/>
      <w:numFmt w:val="decimal"/>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650D78DE"/>
    <w:multiLevelType w:val="multilevel"/>
    <w:tmpl w:val="67A22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2B01F18"/>
    <w:multiLevelType w:val="multilevel"/>
    <w:tmpl w:val="311EB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11"/>
  </w:num>
  <w:num w:numId="4">
    <w:abstractNumId w:val="4"/>
  </w:num>
  <w:num w:numId="5">
    <w:abstractNumId w:val="10"/>
  </w:num>
  <w:num w:numId="6">
    <w:abstractNumId w:val="7"/>
  </w:num>
  <w:num w:numId="7">
    <w:abstractNumId w:val="9"/>
  </w:num>
  <w:num w:numId="8">
    <w:abstractNumId w:val="6"/>
  </w:num>
  <w:num w:numId="9">
    <w:abstractNumId w:val="13"/>
  </w:num>
  <w:num w:numId="10">
    <w:abstractNumId w:val="8"/>
  </w:num>
  <w:num w:numId="11">
    <w:abstractNumId w:val="3"/>
  </w:num>
  <w:num w:numId="12">
    <w:abstractNumId w:val="0"/>
  </w:num>
  <w:num w:numId="13">
    <w:abstractNumId w:val="12"/>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3084"/>
    <w:rsid w:val="00002677"/>
    <w:rsid w:val="00003084"/>
    <w:rsid w:val="00031A3C"/>
    <w:rsid w:val="00090F37"/>
    <w:rsid w:val="000A042B"/>
    <w:rsid w:val="000B7F57"/>
    <w:rsid w:val="000C55A3"/>
    <w:rsid w:val="000E4E88"/>
    <w:rsid w:val="000E64C3"/>
    <w:rsid w:val="000F3D00"/>
    <w:rsid w:val="001176F0"/>
    <w:rsid w:val="00172499"/>
    <w:rsid w:val="00173A58"/>
    <w:rsid w:val="00176309"/>
    <w:rsid w:val="001A5A1D"/>
    <w:rsid w:val="001D3DB6"/>
    <w:rsid w:val="001F328E"/>
    <w:rsid w:val="002147F8"/>
    <w:rsid w:val="002413A9"/>
    <w:rsid w:val="00266ED5"/>
    <w:rsid w:val="00291F49"/>
    <w:rsid w:val="002B0BD1"/>
    <w:rsid w:val="002C423E"/>
    <w:rsid w:val="002C7AF5"/>
    <w:rsid w:val="002E1BC5"/>
    <w:rsid w:val="002F0793"/>
    <w:rsid w:val="00327B78"/>
    <w:rsid w:val="00333889"/>
    <w:rsid w:val="003362A8"/>
    <w:rsid w:val="003512B2"/>
    <w:rsid w:val="003A324D"/>
    <w:rsid w:val="004543F9"/>
    <w:rsid w:val="004777DB"/>
    <w:rsid w:val="004A473D"/>
    <w:rsid w:val="004F19FF"/>
    <w:rsid w:val="00506617"/>
    <w:rsid w:val="00561BE4"/>
    <w:rsid w:val="00596741"/>
    <w:rsid w:val="005B6D32"/>
    <w:rsid w:val="005E47C0"/>
    <w:rsid w:val="005F64FC"/>
    <w:rsid w:val="00651E21"/>
    <w:rsid w:val="00676EBD"/>
    <w:rsid w:val="006C7826"/>
    <w:rsid w:val="007110CA"/>
    <w:rsid w:val="00711CEF"/>
    <w:rsid w:val="00723173"/>
    <w:rsid w:val="00725B46"/>
    <w:rsid w:val="0078573C"/>
    <w:rsid w:val="00790A3E"/>
    <w:rsid w:val="00792D80"/>
    <w:rsid w:val="007B62F2"/>
    <w:rsid w:val="007E499B"/>
    <w:rsid w:val="007F376D"/>
    <w:rsid w:val="007F7F6A"/>
    <w:rsid w:val="00815BC9"/>
    <w:rsid w:val="008652E2"/>
    <w:rsid w:val="00865DED"/>
    <w:rsid w:val="00872D97"/>
    <w:rsid w:val="008864CD"/>
    <w:rsid w:val="00891397"/>
    <w:rsid w:val="008923E9"/>
    <w:rsid w:val="008A637C"/>
    <w:rsid w:val="008F4225"/>
    <w:rsid w:val="00927D11"/>
    <w:rsid w:val="00942C11"/>
    <w:rsid w:val="00957F6F"/>
    <w:rsid w:val="0099177F"/>
    <w:rsid w:val="009A5120"/>
    <w:rsid w:val="00A1534D"/>
    <w:rsid w:val="00A452FC"/>
    <w:rsid w:val="00A4565F"/>
    <w:rsid w:val="00AB4B1F"/>
    <w:rsid w:val="00AD3ED5"/>
    <w:rsid w:val="00AF3A02"/>
    <w:rsid w:val="00B116B8"/>
    <w:rsid w:val="00B11A8F"/>
    <w:rsid w:val="00B43637"/>
    <w:rsid w:val="00B75115"/>
    <w:rsid w:val="00B84863"/>
    <w:rsid w:val="00B94E84"/>
    <w:rsid w:val="00BB760F"/>
    <w:rsid w:val="00BD1F6A"/>
    <w:rsid w:val="00BE59AD"/>
    <w:rsid w:val="00BE748D"/>
    <w:rsid w:val="00BE74EC"/>
    <w:rsid w:val="00C068F5"/>
    <w:rsid w:val="00C3711A"/>
    <w:rsid w:val="00C618F2"/>
    <w:rsid w:val="00C623EC"/>
    <w:rsid w:val="00C93A3C"/>
    <w:rsid w:val="00CA3151"/>
    <w:rsid w:val="00CB4A07"/>
    <w:rsid w:val="00D200EE"/>
    <w:rsid w:val="00D32821"/>
    <w:rsid w:val="00D57F57"/>
    <w:rsid w:val="00D642DD"/>
    <w:rsid w:val="00D86029"/>
    <w:rsid w:val="00DA58C2"/>
    <w:rsid w:val="00DA78B8"/>
    <w:rsid w:val="00E024E0"/>
    <w:rsid w:val="00E06D6B"/>
    <w:rsid w:val="00E11096"/>
    <w:rsid w:val="00E20953"/>
    <w:rsid w:val="00E45302"/>
    <w:rsid w:val="00E505F3"/>
    <w:rsid w:val="00E56385"/>
    <w:rsid w:val="00E56FD7"/>
    <w:rsid w:val="00E666C7"/>
    <w:rsid w:val="00E85C27"/>
    <w:rsid w:val="00E9061A"/>
    <w:rsid w:val="00EB2ECF"/>
    <w:rsid w:val="00EC074A"/>
    <w:rsid w:val="00ED017B"/>
    <w:rsid w:val="00ED0478"/>
    <w:rsid w:val="00ED170C"/>
    <w:rsid w:val="00EF6CE8"/>
    <w:rsid w:val="00F01B19"/>
    <w:rsid w:val="00F11A21"/>
    <w:rsid w:val="00F25A94"/>
    <w:rsid w:val="00F62EEB"/>
    <w:rsid w:val="00F8560C"/>
    <w:rsid w:val="00F93975"/>
    <w:rsid w:val="00FA396E"/>
    <w:rsid w:val="00FB3D9F"/>
    <w:rsid w:val="00FB4C61"/>
    <w:rsid w:val="00FC0917"/>
    <w:rsid w:val="00FE0102"/>
    <w:rsid w:val="00FE0F7F"/>
    <w:rsid w:val="00FE58F9"/>
    <w:rsid w:val="00FF1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8D0887C"/>
  <w14:defaultImageDpi w14:val="0"/>
  <w15:docId w15:val="{E35D1C21-432D-4377-804C-A0684DAD4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003084"/>
    <w:pPr>
      <w:spacing w:after="0"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rsid w:val="008652E2"/>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ascii="Tahoma" w:hAnsi="Tahoma" w:cs="Tahoma"/>
      <w:sz w:val="16"/>
      <w:szCs w:val="16"/>
    </w:rPr>
  </w:style>
  <w:style w:type="paragraph" w:styleId="BalloonText">
    <w:name w:val="Balloon Text"/>
    <w:basedOn w:val="Normal"/>
    <w:link w:val="BalloonTextChar"/>
    <w:uiPriority w:val="99"/>
    <w:semiHidden/>
    <w:rsid w:val="00090F37"/>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rPr>
  </w:style>
  <w:style w:type="character" w:styleId="CommentReference">
    <w:name w:val="annotation reference"/>
    <w:basedOn w:val="DefaultParagraphFont"/>
    <w:uiPriority w:val="99"/>
    <w:unhideWhenUsed/>
    <w:rsid w:val="00BB760F"/>
    <w:rPr>
      <w:rFonts w:cs="Times New Roman"/>
      <w:sz w:val="16"/>
    </w:rPr>
  </w:style>
  <w:style w:type="paragraph" w:styleId="CommentText">
    <w:name w:val="annotation text"/>
    <w:basedOn w:val="Normal"/>
    <w:link w:val="CommentTextChar"/>
    <w:uiPriority w:val="99"/>
    <w:unhideWhenUsed/>
    <w:rsid w:val="00BB760F"/>
    <w:pPr>
      <w:spacing w:after="200"/>
    </w:pPr>
    <w:rPr>
      <w:rFonts w:ascii="Calibri" w:hAnsi="Calibri"/>
      <w:sz w:val="20"/>
      <w:szCs w:val="20"/>
    </w:rPr>
  </w:style>
  <w:style w:type="character" w:customStyle="1" w:styleId="CommentTextChar">
    <w:name w:val="Comment Text Char"/>
    <w:basedOn w:val="DefaultParagraphFont"/>
    <w:link w:val="CommentText"/>
    <w:uiPriority w:val="99"/>
    <w:locked/>
    <w:rsid w:val="00BB760F"/>
    <w:rPr>
      <w:rFonts w:ascii="Calibri" w:hAnsi="Calibri" w:cs="Times New Roman"/>
      <w:sz w:val="20"/>
      <w:szCs w:val="20"/>
    </w:rPr>
  </w:style>
  <w:style w:type="paragraph" w:styleId="ListParagraph">
    <w:name w:val="List Paragraph"/>
    <w:basedOn w:val="Normal"/>
    <w:uiPriority w:val="34"/>
    <w:qFormat/>
    <w:rsid w:val="002B0BD1"/>
    <w:pPr>
      <w:spacing w:after="200" w:line="276" w:lineRule="auto"/>
      <w:ind w:left="720"/>
      <w:contextualSpacing/>
    </w:pPr>
    <w:rPr>
      <w:rFonts w:ascii="Calibri" w:hAnsi="Calibri"/>
      <w:sz w:val="22"/>
      <w:szCs w:val="22"/>
    </w:rPr>
  </w:style>
  <w:style w:type="paragraph" w:styleId="NormalWeb">
    <w:name w:val="Normal (Web)"/>
    <w:basedOn w:val="Normal"/>
    <w:uiPriority w:val="99"/>
    <w:unhideWhenUsed/>
    <w:rsid w:val="00E56385"/>
    <w:pPr>
      <w:spacing w:before="100" w:beforeAutospacing="1" w:after="100" w:afterAutospacing="1"/>
    </w:pPr>
  </w:style>
  <w:style w:type="character" w:styleId="Hyperlink">
    <w:name w:val="Hyperlink"/>
    <w:basedOn w:val="DefaultParagraphFont"/>
    <w:uiPriority w:val="99"/>
    <w:unhideWhenUsed/>
    <w:rsid w:val="003512B2"/>
    <w:rPr>
      <w:rFonts w:cs="Times New Roman"/>
      <w:color w:val="0000FF"/>
      <w:u w:val="single"/>
    </w:rPr>
  </w:style>
  <w:style w:type="paragraph" w:styleId="Revision">
    <w:name w:val="Revision"/>
    <w:hidden/>
    <w:uiPriority w:val="99"/>
    <w:semiHidden/>
    <w:rsid w:val="000C55A3"/>
    <w:pPr>
      <w:spacing w:after="0" w:line="240" w:lineRule="auto"/>
    </w:pPr>
    <w:rPr>
      <w:sz w:val="24"/>
      <w:szCs w:val="24"/>
    </w:rPr>
  </w:style>
  <w:style w:type="paragraph" w:styleId="Header">
    <w:name w:val="header"/>
    <w:basedOn w:val="Normal"/>
    <w:link w:val="HeaderChar"/>
    <w:uiPriority w:val="99"/>
    <w:rsid w:val="00A4565F"/>
    <w:pPr>
      <w:tabs>
        <w:tab w:val="center" w:pos="4680"/>
        <w:tab w:val="right" w:pos="9360"/>
      </w:tabs>
    </w:pPr>
  </w:style>
  <w:style w:type="character" w:customStyle="1" w:styleId="HeaderChar">
    <w:name w:val="Header Char"/>
    <w:basedOn w:val="DefaultParagraphFont"/>
    <w:link w:val="Header"/>
    <w:uiPriority w:val="99"/>
    <w:rsid w:val="00A4565F"/>
    <w:rPr>
      <w:sz w:val="24"/>
      <w:szCs w:val="24"/>
    </w:rPr>
  </w:style>
  <w:style w:type="paragraph" w:styleId="Footer">
    <w:name w:val="footer"/>
    <w:basedOn w:val="Normal"/>
    <w:link w:val="FooterChar"/>
    <w:uiPriority w:val="99"/>
    <w:rsid w:val="00A4565F"/>
    <w:pPr>
      <w:tabs>
        <w:tab w:val="center" w:pos="4680"/>
        <w:tab w:val="right" w:pos="9360"/>
      </w:tabs>
    </w:pPr>
  </w:style>
  <w:style w:type="character" w:customStyle="1" w:styleId="FooterChar">
    <w:name w:val="Footer Char"/>
    <w:basedOn w:val="DefaultParagraphFont"/>
    <w:link w:val="Footer"/>
    <w:uiPriority w:val="99"/>
    <w:rsid w:val="00A4565F"/>
    <w:rPr>
      <w:sz w:val="24"/>
      <w:szCs w:val="24"/>
    </w:rPr>
  </w:style>
  <w:style w:type="paragraph" w:styleId="NoSpacing">
    <w:name w:val="No Spacing"/>
    <w:uiPriority w:val="1"/>
    <w:qFormat/>
    <w:rsid w:val="004777DB"/>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111930">
      <w:marLeft w:val="0"/>
      <w:marRight w:val="0"/>
      <w:marTop w:val="0"/>
      <w:marBottom w:val="0"/>
      <w:divBdr>
        <w:top w:val="none" w:sz="0" w:space="0" w:color="auto"/>
        <w:left w:val="none" w:sz="0" w:space="0" w:color="auto"/>
        <w:bottom w:val="none" w:sz="0" w:space="0" w:color="auto"/>
        <w:right w:val="none" w:sz="0" w:space="0" w:color="auto"/>
      </w:divBdr>
    </w:div>
    <w:div w:id="47811193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1825</Words>
  <Characters>10406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LESSON PLAN</vt:lpstr>
    </vt:vector>
  </TitlesOfParts>
  <Company>WGU</Company>
  <LinksUpToDate>false</LinksUpToDate>
  <CharactersWithSpaces>12207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dc:title>
  <dc:subject/>
  <dc:creator>gnicastro</dc:creator>
  <cp:keywords/>
  <dc:description/>
  <cp:lastModifiedBy>Angielena Williams</cp:lastModifiedBy>
  <cp:revision>2</cp:revision>
  <cp:lastPrinted>2017-11-25T13:33:00Z</cp:lastPrinted>
  <dcterms:created xsi:type="dcterms:W3CDTF">2019-03-11T20:15:00Z</dcterms:created>
  <dcterms:modified xsi:type="dcterms:W3CDTF">2019-03-11T20:15:00Z</dcterms:modified>
</cp:coreProperties>
</file>